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3FF91" w14:textId="77777777" w:rsidR="002E567A" w:rsidRDefault="002E567A" w:rsidP="004A5532">
      <w:pPr>
        <w:pStyle w:val="LGCaption"/>
      </w:pPr>
      <w:r>
        <w:t>DOCKET NO. 49189</w:t>
      </w:r>
    </w:p>
    <w:tbl>
      <w:tblPr>
        <w:tblW w:w="0" w:type="auto"/>
        <w:tblLook w:val="01E0" w:firstRow="1" w:lastRow="1" w:firstColumn="1" w:lastColumn="1" w:noHBand="0" w:noVBand="0"/>
      </w:tblPr>
      <w:tblGrid>
        <w:gridCol w:w="3954"/>
        <w:gridCol w:w="1001"/>
        <w:gridCol w:w="4045"/>
      </w:tblGrid>
      <w:tr w:rsidR="002E567A" w:rsidRPr="00E62421" w14:paraId="09E2E98B" w14:textId="77777777" w:rsidTr="007C309A">
        <w:tc>
          <w:tcPr>
            <w:tcW w:w="4188" w:type="dxa"/>
          </w:tcPr>
          <w:p w14:paraId="07C02EE7" w14:textId="77777777" w:rsidR="002E567A" w:rsidRPr="00AD01A1" w:rsidRDefault="002E567A" w:rsidP="007C309A">
            <w:pPr>
              <w:rPr>
                <w:b/>
                <w:bCs/>
              </w:rPr>
            </w:pPr>
            <w:r w:rsidRPr="00201AAE">
              <w:rPr>
                <w:b/>
                <w:bCs/>
              </w:rPr>
              <w:t>APPLICATION OF THE CITY OF AUSTIN DBA AUSTIN WATER FOR AUTHORITY TO CHANGE WATER AND WASTEWATER RATES</w:t>
            </w:r>
          </w:p>
        </w:tc>
        <w:tc>
          <w:tcPr>
            <w:tcW w:w="1080" w:type="dxa"/>
          </w:tcPr>
          <w:p w14:paraId="72D4037F" w14:textId="77777777" w:rsidR="002E567A" w:rsidRPr="00E62421" w:rsidRDefault="002E567A" w:rsidP="007C309A">
            <w:pPr>
              <w:jc w:val="center"/>
              <w:rPr>
                <w:b/>
              </w:rPr>
            </w:pPr>
            <w:r w:rsidRPr="00E62421">
              <w:rPr>
                <w:b/>
              </w:rPr>
              <w:t>§</w:t>
            </w:r>
          </w:p>
          <w:p w14:paraId="4A970616" w14:textId="77777777" w:rsidR="002E567A" w:rsidRPr="00E62421" w:rsidRDefault="002E567A" w:rsidP="007C309A">
            <w:pPr>
              <w:jc w:val="center"/>
              <w:rPr>
                <w:b/>
              </w:rPr>
            </w:pPr>
            <w:r w:rsidRPr="00E62421">
              <w:rPr>
                <w:b/>
              </w:rPr>
              <w:t>§</w:t>
            </w:r>
          </w:p>
          <w:p w14:paraId="1ED16A03" w14:textId="77777777" w:rsidR="002E567A" w:rsidRPr="00E62421" w:rsidRDefault="002E567A" w:rsidP="007C309A">
            <w:pPr>
              <w:jc w:val="center"/>
              <w:rPr>
                <w:b/>
              </w:rPr>
            </w:pPr>
            <w:r w:rsidRPr="00E62421">
              <w:rPr>
                <w:b/>
              </w:rPr>
              <w:t>§</w:t>
            </w:r>
          </w:p>
          <w:p w14:paraId="62DCBDC5" w14:textId="77777777" w:rsidR="002E567A" w:rsidRDefault="002E567A" w:rsidP="007C309A">
            <w:pPr>
              <w:jc w:val="center"/>
              <w:rPr>
                <w:b/>
              </w:rPr>
            </w:pPr>
            <w:r w:rsidRPr="00E62421">
              <w:rPr>
                <w:b/>
              </w:rPr>
              <w:t>§</w:t>
            </w:r>
          </w:p>
          <w:p w14:paraId="49690FC0" w14:textId="77777777" w:rsidR="002E567A" w:rsidRPr="00E62421" w:rsidRDefault="002E567A" w:rsidP="007C309A">
            <w:pPr>
              <w:jc w:val="center"/>
              <w:rPr>
                <w:b/>
              </w:rPr>
            </w:pPr>
            <w:r>
              <w:rPr>
                <w:b/>
              </w:rPr>
              <w:t>§</w:t>
            </w:r>
          </w:p>
        </w:tc>
        <w:tc>
          <w:tcPr>
            <w:tcW w:w="4308" w:type="dxa"/>
          </w:tcPr>
          <w:p w14:paraId="5E8E02C7" w14:textId="77777777" w:rsidR="002E567A" w:rsidRDefault="002E567A" w:rsidP="007C309A">
            <w:pPr>
              <w:pStyle w:val="LGTitle"/>
              <w:spacing w:after="0"/>
              <w:rPr>
                <w:rFonts w:eastAsia="Calibri"/>
                <w:caps w:val="0"/>
                <w:szCs w:val="24"/>
              </w:rPr>
            </w:pPr>
            <w:r w:rsidRPr="006E03F5">
              <w:rPr>
                <w:rFonts w:eastAsia="Calibri"/>
                <w:caps w:val="0"/>
                <w:szCs w:val="24"/>
              </w:rPr>
              <w:t xml:space="preserve">BEFORE THE </w:t>
            </w:r>
          </w:p>
          <w:p w14:paraId="090D77D2" w14:textId="77777777" w:rsidR="002E567A" w:rsidRPr="006E03F5" w:rsidRDefault="002E567A" w:rsidP="007C309A">
            <w:pPr>
              <w:pStyle w:val="BodyText"/>
              <w:spacing w:after="0"/>
            </w:pPr>
          </w:p>
          <w:p w14:paraId="64BA5980" w14:textId="77777777" w:rsidR="002E567A" w:rsidRDefault="002E567A" w:rsidP="007C309A">
            <w:pPr>
              <w:pStyle w:val="LGTitle"/>
              <w:spacing w:after="0"/>
              <w:rPr>
                <w:rFonts w:eastAsia="Calibri"/>
                <w:caps w:val="0"/>
                <w:szCs w:val="24"/>
              </w:rPr>
            </w:pPr>
            <w:r>
              <w:rPr>
                <w:rFonts w:eastAsia="Calibri"/>
                <w:caps w:val="0"/>
                <w:szCs w:val="24"/>
              </w:rPr>
              <w:t>PUBLIC UTILITY COMMISSION</w:t>
            </w:r>
          </w:p>
          <w:p w14:paraId="5C0875C4" w14:textId="77777777" w:rsidR="002E567A" w:rsidRPr="006E03F5" w:rsidRDefault="002E567A" w:rsidP="007C309A">
            <w:pPr>
              <w:pStyle w:val="BodyText"/>
              <w:spacing w:after="0"/>
            </w:pPr>
          </w:p>
          <w:p w14:paraId="4B9ABA1E" w14:textId="77777777" w:rsidR="002E567A" w:rsidRPr="00E62421" w:rsidRDefault="002E567A" w:rsidP="007C309A">
            <w:pPr>
              <w:jc w:val="center"/>
              <w:rPr>
                <w:b/>
              </w:rPr>
            </w:pPr>
            <w:r w:rsidRPr="00E62421">
              <w:rPr>
                <w:b/>
              </w:rPr>
              <w:t>OF TEXAS</w:t>
            </w:r>
          </w:p>
        </w:tc>
      </w:tr>
    </w:tbl>
    <w:p w14:paraId="64DCED4A" w14:textId="77777777" w:rsidR="001C7E25" w:rsidRDefault="001C7E25" w:rsidP="001C7E25">
      <w:pPr>
        <w:tabs>
          <w:tab w:val="left" w:pos="720"/>
        </w:tabs>
        <w:spacing w:after="240"/>
        <w:rPr>
          <w:color w:val="auto"/>
        </w:rPr>
      </w:pPr>
    </w:p>
    <w:p w14:paraId="0A882D8B" w14:textId="77777777" w:rsidR="001C7E25" w:rsidRPr="00231F94" w:rsidRDefault="00103078" w:rsidP="001C7E25">
      <w:pPr>
        <w:tabs>
          <w:tab w:val="left" w:pos="720"/>
        </w:tabs>
        <w:jc w:val="center"/>
        <w:rPr>
          <w:b/>
          <w:bCs/>
          <w:caps/>
          <w:color w:val="auto"/>
        </w:rPr>
      </w:pPr>
      <w:r>
        <w:rPr>
          <w:b/>
          <w:bCs/>
          <w:caps/>
          <w:noProof/>
          <w:color w:val="auto"/>
        </w:rPr>
        <w:drawing>
          <wp:inline distT="0" distB="0" distL="0" distR="0" wp14:anchorId="7E295F27" wp14:editId="143451EF">
            <wp:extent cx="1905000" cy="1104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1104900"/>
                    </a:xfrm>
                    <a:prstGeom prst="rect">
                      <a:avLst/>
                    </a:prstGeom>
                    <a:noFill/>
                    <a:ln>
                      <a:noFill/>
                    </a:ln>
                  </pic:spPr>
                </pic:pic>
              </a:graphicData>
            </a:graphic>
          </wp:inline>
        </w:drawing>
      </w:r>
    </w:p>
    <w:p w14:paraId="2547D210" w14:textId="77777777" w:rsidR="001C7E25" w:rsidRPr="00231F94" w:rsidRDefault="001C7E25" w:rsidP="00231F94">
      <w:pPr>
        <w:tabs>
          <w:tab w:val="left" w:pos="720"/>
        </w:tabs>
        <w:rPr>
          <w:b/>
          <w:bCs/>
          <w:caps/>
          <w:color w:val="auto"/>
        </w:rPr>
      </w:pPr>
    </w:p>
    <w:p w14:paraId="4F527BDD" w14:textId="77777777" w:rsidR="001C7E25" w:rsidRPr="00231F94" w:rsidRDefault="001C7E25" w:rsidP="00231F94">
      <w:pPr>
        <w:tabs>
          <w:tab w:val="left" w:pos="720"/>
        </w:tabs>
        <w:rPr>
          <w:b/>
          <w:bCs/>
          <w:caps/>
          <w:color w:val="auto"/>
        </w:rPr>
      </w:pPr>
    </w:p>
    <w:p w14:paraId="2A66B523" w14:textId="77777777" w:rsidR="001C7E25" w:rsidRPr="00231F94" w:rsidRDefault="001C7E25" w:rsidP="00231F94">
      <w:pPr>
        <w:tabs>
          <w:tab w:val="left" w:pos="720"/>
        </w:tabs>
        <w:rPr>
          <w:b/>
          <w:bCs/>
          <w:caps/>
          <w:color w:val="auto"/>
        </w:rPr>
      </w:pPr>
    </w:p>
    <w:p w14:paraId="413FD01D" w14:textId="77777777" w:rsidR="001C7E25" w:rsidRPr="00231F94" w:rsidRDefault="001C7E25" w:rsidP="00231F94">
      <w:pPr>
        <w:tabs>
          <w:tab w:val="left" w:pos="720"/>
        </w:tabs>
        <w:rPr>
          <w:b/>
          <w:bCs/>
          <w:caps/>
          <w:color w:val="auto"/>
        </w:rPr>
      </w:pPr>
    </w:p>
    <w:p w14:paraId="481FBE8D" w14:textId="77777777" w:rsidR="001C7E25" w:rsidRDefault="001C7E25" w:rsidP="00231F94">
      <w:pPr>
        <w:tabs>
          <w:tab w:val="left" w:pos="720"/>
        </w:tabs>
        <w:rPr>
          <w:b/>
          <w:bCs/>
          <w:caps/>
          <w:color w:val="auto"/>
          <w:sz w:val="32"/>
          <w:szCs w:val="32"/>
        </w:rPr>
      </w:pPr>
    </w:p>
    <w:p w14:paraId="04DE1525" w14:textId="77777777" w:rsidR="001C7E25" w:rsidRDefault="001C7E25" w:rsidP="00231F94">
      <w:pPr>
        <w:tabs>
          <w:tab w:val="left" w:pos="720"/>
        </w:tabs>
        <w:rPr>
          <w:b/>
          <w:bCs/>
          <w:caps/>
          <w:color w:val="auto"/>
          <w:sz w:val="32"/>
          <w:szCs w:val="32"/>
        </w:rPr>
      </w:pPr>
    </w:p>
    <w:p w14:paraId="56DDF1D3" w14:textId="77777777" w:rsidR="001C7E25" w:rsidRPr="001B6C34" w:rsidRDefault="001C7E25" w:rsidP="005E19E0">
      <w:pPr>
        <w:jc w:val="center"/>
        <w:rPr>
          <w:b/>
          <w:color w:val="auto"/>
          <w:sz w:val="28"/>
          <w:szCs w:val="28"/>
        </w:rPr>
      </w:pPr>
      <w:r w:rsidRPr="001B6C34">
        <w:rPr>
          <w:b/>
          <w:bCs/>
          <w:caps/>
          <w:color w:val="auto"/>
          <w:sz w:val="28"/>
          <w:szCs w:val="28"/>
        </w:rPr>
        <w:t>DIRECT TESTIMONY</w:t>
      </w:r>
    </w:p>
    <w:p w14:paraId="1B930D23" w14:textId="77777777" w:rsidR="001C7E25" w:rsidRPr="001B6C34" w:rsidRDefault="001C7E25" w:rsidP="005E19E0">
      <w:pPr>
        <w:jc w:val="center"/>
        <w:rPr>
          <w:b/>
          <w:color w:val="auto"/>
          <w:sz w:val="28"/>
          <w:szCs w:val="28"/>
        </w:rPr>
      </w:pPr>
      <w:r w:rsidRPr="001B6C34">
        <w:rPr>
          <w:b/>
          <w:bCs/>
          <w:caps/>
          <w:color w:val="auto"/>
          <w:sz w:val="28"/>
          <w:szCs w:val="28"/>
        </w:rPr>
        <w:t>OF</w:t>
      </w:r>
    </w:p>
    <w:p w14:paraId="736BB740" w14:textId="77777777" w:rsidR="00B46B07" w:rsidRPr="001B6C34" w:rsidRDefault="004721B6" w:rsidP="001B6C34">
      <w:pPr>
        <w:jc w:val="center"/>
        <w:rPr>
          <w:b/>
          <w:color w:val="auto"/>
          <w:sz w:val="28"/>
          <w:szCs w:val="28"/>
        </w:rPr>
      </w:pPr>
      <w:r>
        <w:rPr>
          <w:b/>
          <w:sz w:val="28"/>
          <w:szCs w:val="28"/>
        </w:rPr>
        <w:t>DAN WILKERSON</w:t>
      </w:r>
    </w:p>
    <w:p w14:paraId="066213A8" w14:textId="77777777" w:rsidR="00B46B07" w:rsidRDefault="00B46B07" w:rsidP="00B46B07">
      <w:pPr>
        <w:tabs>
          <w:tab w:val="left" w:pos="720"/>
        </w:tabs>
        <w:jc w:val="center"/>
        <w:rPr>
          <w:b/>
          <w:bCs/>
          <w:color w:val="auto"/>
          <w:sz w:val="28"/>
          <w:szCs w:val="28"/>
        </w:rPr>
      </w:pPr>
    </w:p>
    <w:p w14:paraId="7B98BBD1" w14:textId="77777777" w:rsidR="001B6C34" w:rsidRPr="001B6C34" w:rsidRDefault="001B6C34" w:rsidP="00B46B07">
      <w:pPr>
        <w:tabs>
          <w:tab w:val="left" w:pos="720"/>
        </w:tabs>
        <w:jc w:val="center"/>
        <w:rPr>
          <w:b/>
          <w:bCs/>
          <w:color w:val="auto"/>
          <w:sz w:val="28"/>
          <w:szCs w:val="28"/>
        </w:rPr>
      </w:pPr>
    </w:p>
    <w:p w14:paraId="2D6A2C13" w14:textId="77777777" w:rsidR="00B46B07" w:rsidRPr="001B6C34" w:rsidRDefault="00B46B07" w:rsidP="005E19E0">
      <w:pPr>
        <w:pStyle w:val="BodyText2"/>
      </w:pPr>
      <w:r w:rsidRPr="001B6C34">
        <w:t>ON BEHALF OF THE CITY OF AUSTIN</w:t>
      </w:r>
      <w:r w:rsidRPr="001B6C34">
        <w:br/>
      </w:r>
      <w:r w:rsidR="00B14FAF" w:rsidRPr="001B6C34">
        <w:t>D/B/A</w:t>
      </w:r>
      <w:r w:rsidRPr="001B6C34">
        <w:t xml:space="preserve"> AUSTIN </w:t>
      </w:r>
      <w:r w:rsidR="001B6C34">
        <w:t>WATER</w:t>
      </w:r>
    </w:p>
    <w:p w14:paraId="5D29A526" w14:textId="77777777" w:rsidR="00425112" w:rsidRDefault="00425112" w:rsidP="00872ADE">
      <w:pPr>
        <w:tabs>
          <w:tab w:val="left" w:pos="720"/>
        </w:tabs>
        <w:rPr>
          <w:rFonts w:ascii="Times New Roman Bold" w:hAnsi="Times New Roman Bold" w:cs="Times New Roman Bold"/>
          <w:b/>
          <w:bCs/>
          <w:caps/>
          <w:color w:val="auto"/>
        </w:rPr>
      </w:pPr>
    </w:p>
    <w:p w14:paraId="21B19140" w14:textId="77777777" w:rsidR="00425112" w:rsidRDefault="00425112">
      <w:pPr>
        <w:tabs>
          <w:tab w:val="left" w:pos="720"/>
        </w:tabs>
        <w:jc w:val="both"/>
        <w:rPr>
          <w:color w:val="auto"/>
        </w:rPr>
      </w:pPr>
    </w:p>
    <w:p w14:paraId="341E140D" w14:textId="77777777" w:rsidR="00425112" w:rsidRDefault="00425112">
      <w:pPr>
        <w:tabs>
          <w:tab w:val="left" w:pos="720"/>
        </w:tabs>
        <w:jc w:val="both"/>
        <w:rPr>
          <w:color w:val="auto"/>
        </w:rPr>
      </w:pPr>
    </w:p>
    <w:p w14:paraId="00F3FB5C" w14:textId="77777777" w:rsidR="00425112" w:rsidRDefault="00425112">
      <w:pPr>
        <w:tabs>
          <w:tab w:val="left" w:pos="720"/>
        </w:tabs>
        <w:jc w:val="both"/>
        <w:rPr>
          <w:color w:val="auto"/>
        </w:rPr>
      </w:pPr>
    </w:p>
    <w:p w14:paraId="2AFEBA96" w14:textId="77777777" w:rsidR="00425112" w:rsidRDefault="00425112">
      <w:pPr>
        <w:tabs>
          <w:tab w:val="left" w:pos="720"/>
        </w:tabs>
        <w:jc w:val="both"/>
        <w:rPr>
          <w:color w:val="auto"/>
        </w:rPr>
      </w:pPr>
    </w:p>
    <w:p w14:paraId="0948CEE2" w14:textId="77777777" w:rsidR="00425112" w:rsidRDefault="00425112" w:rsidP="00872ADE">
      <w:pPr>
        <w:tabs>
          <w:tab w:val="left" w:pos="720"/>
        </w:tabs>
        <w:rPr>
          <w:rFonts w:ascii="Times New Roman Bold" w:hAnsi="Times New Roman Bold" w:cs="Times New Roman Bold"/>
          <w:b/>
          <w:bCs/>
          <w:caps/>
          <w:color w:val="auto"/>
        </w:rPr>
      </w:pPr>
    </w:p>
    <w:p w14:paraId="49357088" w14:textId="77777777" w:rsidR="00425112" w:rsidRDefault="00425112">
      <w:pPr>
        <w:tabs>
          <w:tab w:val="left" w:pos="720"/>
        </w:tabs>
        <w:jc w:val="both"/>
        <w:rPr>
          <w:color w:val="auto"/>
        </w:rPr>
      </w:pPr>
    </w:p>
    <w:p w14:paraId="222AEAFC" w14:textId="77777777" w:rsidR="00425112" w:rsidRDefault="00425112" w:rsidP="00231F94">
      <w:pPr>
        <w:tabs>
          <w:tab w:val="left" w:pos="720"/>
        </w:tabs>
        <w:rPr>
          <w:color w:val="auto"/>
        </w:rPr>
      </w:pPr>
    </w:p>
    <w:p w14:paraId="638591F9" w14:textId="77777777" w:rsidR="00425112" w:rsidRDefault="00425112">
      <w:pPr>
        <w:tabs>
          <w:tab w:val="left" w:pos="720"/>
        </w:tabs>
        <w:jc w:val="both"/>
        <w:rPr>
          <w:color w:val="auto"/>
        </w:rPr>
      </w:pPr>
    </w:p>
    <w:p w14:paraId="163DE1CA" w14:textId="77777777" w:rsidR="006179B2" w:rsidRDefault="006179B2">
      <w:pPr>
        <w:tabs>
          <w:tab w:val="left" w:pos="720"/>
        </w:tabs>
        <w:jc w:val="both"/>
        <w:rPr>
          <w:color w:val="auto"/>
        </w:rPr>
      </w:pPr>
    </w:p>
    <w:p w14:paraId="5F0BBE2D" w14:textId="77777777" w:rsidR="00744FAD" w:rsidRDefault="00744FAD">
      <w:pPr>
        <w:tabs>
          <w:tab w:val="left" w:pos="720"/>
        </w:tabs>
        <w:jc w:val="both"/>
        <w:rPr>
          <w:color w:val="auto"/>
        </w:rPr>
      </w:pPr>
    </w:p>
    <w:p w14:paraId="608B9C3D" w14:textId="77777777" w:rsidR="00963CF2" w:rsidRDefault="00963CF2">
      <w:pPr>
        <w:tabs>
          <w:tab w:val="left" w:pos="720"/>
        </w:tabs>
        <w:jc w:val="both"/>
        <w:rPr>
          <w:color w:val="auto"/>
        </w:rPr>
      </w:pPr>
    </w:p>
    <w:p w14:paraId="66F5AC78" w14:textId="77777777" w:rsidR="00231F94" w:rsidRDefault="00231F94">
      <w:pPr>
        <w:tabs>
          <w:tab w:val="left" w:pos="720"/>
        </w:tabs>
        <w:jc w:val="both"/>
        <w:rPr>
          <w:color w:val="auto"/>
        </w:rPr>
      </w:pPr>
    </w:p>
    <w:p w14:paraId="79E66F67" w14:textId="77777777" w:rsidR="00231F94" w:rsidRDefault="00231F94">
      <w:pPr>
        <w:tabs>
          <w:tab w:val="left" w:pos="720"/>
        </w:tabs>
        <w:jc w:val="both"/>
        <w:rPr>
          <w:color w:val="auto"/>
        </w:rPr>
      </w:pPr>
    </w:p>
    <w:p w14:paraId="184CAD45" w14:textId="77777777" w:rsidR="00231F94" w:rsidRDefault="00231F94">
      <w:pPr>
        <w:tabs>
          <w:tab w:val="left" w:pos="720"/>
        </w:tabs>
        <w:jc w:val="both"/>
        <w:rPr>
          <w:color w:val="auto"/>
        </w:rPr>
      </w:pPr>
    </w:p>
    <w:p w14:paraId="509FE471" w14:textId="77777777" w:rsidR="00231F94" w:rsidRDefault="00231F94">
      <w:pPr>
        <w:tabs>
          <w:tab w:val="left" w:pos="720"/>
        </w:tabs>
        <w:jc w:val="both"/>
        <w:rPr>
          <w:color w:val="auto"/>
        </w:rPr>
      </w:pPr>
    </w:p>
    <w:p w14:paraId="210B9B9E" w14:textId="57918707" w:rsidR="00CC15F1" w:rsidRDefault="00F81B5E">
      <w:pPr>
        <w:tabs>
          <w:tab w:val="left" w:pos="720"/>
        </w:tabs>
        <w:spacing w:after="240"/>
        <w:jc w:val="center"/>
        <w:rPr>
          <w:rFonts w:ascii="Times New Roman Bold" w:hAnsi="Times New Roman Bold" w:cs="Times New Roman Bold"/>
          <w:b/>
          <w:bCs/>
          <w:caps/>
          <w:color w:val="auto"/>
        </w:rPr>
        <w:sectPr w:rsidR="00CC15F1" w:rsidSect="00D251C8">
          <w:footerReference w:type="first" r:id="rId9"/>
          <w:type w:val="continuous"/>
          <w:pgSz w:w="12240" w:h="15840" w:code="1"/>
          <w:pgMar w:top="1440" w:right="1440" w:bottom="1440" w:left="1800" w:header="720" w:footer="720" w:gutter="0"/>
          <w:cols w:space="720"/>
          <w:docGrid w:linePitch="326"/>
        </w:sectPr>
      </w:pPr>
      <w:r>
        <w:rPr>
          <w:rFonts w:ascii="Times New Roman Bold" w:hAnsi="Times New Roman Bold" w:cs="Times New Roman Bold"/>
          <w:b/>
          <w:bCs/>
          <w:caps/>
          <w:color w:val="auto"/>
        </w:rPr>
        <w:t>APRIL 2019</w:t>
      </w:r>
    </w:p>
    <w:p w14:paraId="555DCAB3" w14:textId="77777777" w:rsidR="00397DA4" w:rsidRPr="001B6C34" w:rsidRDefault="00397DA4" w:rsidP="00A27550">
      <w:pPr>
        <w:pStyle w:val="LGCaption"/>
        <w:rPr>
          <w:b/>
          <w:szCs w:val="24"/>
          <w:u w:val="single"/>
        </w:rPr>
      </w:pPr>
      <w:r w:rsidRPr="001B6C34">
        <w:rPr>
          <w:b/>
          <w:szCs w:val="24"/>
          <w:u w:val="single"/>
        </w:rPr>
        <w:lastRenderedPageBreak/>
        <w:t>TABLE OF CONTENTS</w:t>
      </w:r>
    </w:p>
    <w:p w14:paraId="0A3607C0" w14:textId="77777777" w:rsidR="00397DA4" w:rsidRPr="00231F94" w:rsidRDefault="00397DA4" w:rsidP="00397DA4">
      <w:pPr>
        <w:jc w:val="right"/>
        <w:rPr>
          <w:b/>
        </w:rPr>
      </w:pPr>
      <w:r>
        <w:tab/>
      </w:r>
      <w:r w:rsidRPr="00231F94">
        <w:rPr>
          <w:b/>
        </w:rPr>
        <w:t>Page</w:t>
      </w:r>
    </w:p>
    <w:p w14:paraId="55D4189B" w14:textId="77777777" w:rsidR="00397DA4" w:rsidRPr="00397DA4" w:rsidRDefault="00397DA4" w:rsidP="00397DA4">
      <w:pPr>
        <w:jc w:val="right"/>
        <w:rPr>
          <w:b/>
        </w:rPr>
      </w:pPr>
    </w:p>
    <w:bookmarkStart w:id="0" w:name="_GoBack"/>
    <w:bookmarkEnd w:id="0"/>
    <w:p w14:paraId="060B7526" w14:textId="06E3F59D" w:rsidR="00B903DE" w:rsidRDefault="00CC15F1">
      <w:pPr>
        <w:pStyle w:val="TOC1"/>
        <w:rPr>
          <w:rFonts w:asciiTheme="minorHAnsi" w:eastAsiaTheme="minorEastAsia" w:hAnsiTheme="minorHAnsi" w:cstheme="minorBidi"/>
          <w:bCs w:val="0"/>
          <w:caps w:val="0"/>
          <w:color w:val="auto"/>
          <w:sz w:val="22"/>
          <w:szCs w:val="22"/>
        </w:rPr>
      </w:pPr>
      <w:r>
        <w:fldChar w:fldCharType="begin"/>
      </w:r>
      <w:r>
        <w:instrText xml:space="preserve"> TOC \t "Heading 1,1,Heading 2,2,Heading 3,3,Heading 4,4" \h </w:instrText>
      </w:r>
      <w:r>
        <w:fldChar w:fldCharType="separate"/>
      </w:r>
      <w:hyperlink w:anchor="_Toc5867706" w:history="1">
        <w:r w:rsidR="00B903DE" w:rsidRPr="001764B0">
          <w:rPr>
            <w:rStyle w:val="Hyperlink"/>
          </w:rPr>
          <w:t>I.</w:t>
        </w:r>
        <w:r w:rsidR="00B903DE">
          <w:rPr>
            <w:rFonts w:asciiTheme="minorHAnsi" w:eastAsiaTheme="minorEastAsia" w:hAnsiTheme="minorHAnsi" w:cstheme="minorBidi"/>
            <w:bCs w:val="0"/>
            <w:caps w:val="0"/>
            <w:color w:val="auto"/>
            <w:sz w:val="22"/>
            <w:szCs w:val="22"/>
          </w:rPr>
          <w:tab/>
        </w:r>
        <w:r w:rsidR="00B903DE" w:rsidRPr="001764B0">
          <w:rPr>
            <w:rStyle w:val="Hyperlink"/>
          </w:rPr>
          <w:t>introduction</w:t>
        </w:r>
        <w:r w:rsidR="00B903DE">
          <w:tab/>
        </w:r>
        <w:r w:rsidR="00B903DE">
          <w:fldChar w:fldCharType="begin"/>
        </w:r>
        <w:r w:rsidR="00B903DE">
          <w:instrText xml:space="preserve"> PAGEREF _Toc5867706 \h </w:instrText>
        </w:r>
        <w:r w:rsidR="00B903DE">
          <w:fldChar w:fldCharType="separate"/>
        </w:r>
        <w:r w:rsidR="00B903DE">
          <w:t>3</w:t>
        </w:r>
        <w:r w:rsidR="00B903DE">
          <w:fldChar w:fldCharType="end"/>
        </w:r>
      </w:hyperlink>
    </w:p>
    <w:p w14:paraId="0099DC05" w14:textId="4A1FB5BA" w:rsidR="00B903DE" w:rsidRDefault="00B903DE">
      <w:pPr>
        <w:pStyle w:val="TOC1"/>
        <w:rPr>
          <w:rFonts w:asciiTheme="minorHAnsi" w:eastAsiaTheme="minorEastAsia" w:hAnsiTheme="minorHAnsi" w:cstheme="minorBidi"/>
          <w:bCs w:val="0"/>
          <w:caps w:val="0"/>
          <w:color w:val="auto"/>
          <w:sz w:val="22"/>
          <w:szCs w:val="22"/>
        </w:rPr>
      </w:pPr>
      <w:hyperlink w:anchor="_Toc5867707" w:history="1">
        <w:r w:rsidRPr="001764B0">
          <w:rPr>
            <w:rStyle w:val="Hyperlink"/>
          </w:rPr>
          <w:t>II.</w:t>
        </w:r>
        <w:r>
          <w:rPr>
            <w:rFonts w:asciiTheme="minorHAnsi" w:eastAsiaTheme="minorEastAsia" w:hAnsiTheme="minorHAnsi" w:cstheme="minorBidi"/>
            <w:bCs w:val="0"/>
            <w:caps w:val="0"/>
            <w:color w:val="auto"/>
            <w:sz w:val="22"/>
            <w:szCs w:val="22"/>
          </w:rPr>
          <w:tab/>
        </w:r>
        <w:r w:rsidRPr="001764B0">
          <w:rPr>
            <w:rStyle w:val="Hyperlink"/>
          </w:rPr>
          <w:t>PURPOSE OF TESTIMONY</w:t>
        </w:r>
        <w:r>
          <w:tab/>
        </w:r>
        <w:r>
          <w:fldChar w:fldCharType="begin"/>
        </w:r>
        <w:r>
          <w:instrText xml:space="preserve"> PAGEREF _Toc5867707 \h </w:instrText>
        </w:r>
        <w:r>
          <w:fldChar w:fldCharType="separate"/>
        </w:r>
        <w:r>
          <w:t>7</w:t>
        </w:r>
        <w:r>
          <w:fldChar w:fldCharType="end"/>
        </w:r>
      </w:hyperlink>
    </w:p>
    <w:p w14:paraId="299A5B8C" w14:textId="0426FECD" w:rsidR="00B903DE" w:rsidRDefault="00B903DE">
      <w:pPr>
        <w:pStyle w:val="TOC1"/>
        <w:rPr>
          <w:rFonts w:asciiTheme="minorHAnsi" w:eastAsiaTheme="minorEastAsia" w:hAnsiTheme="minorHAnsi" w:cstheme="minorBidi"/>
          <w:bCs w:val="0"/>
          <w:caps w:val="0"/>
          <w:color w:val="auto"/>
          <w:sz w:val="22"/>
          <w:szCs w:val="22"/>
        </w:rPr>
      </w:pPr>
      <w:hyperlink w:anchor="_Toc5867708" w:history="1">
        <w:r w:rsidRPr="001764B0">
          <w:rPr>
            <w:rStyle w:val="Hyperlink"/>
          </w:rPr>
          <w:t>III.</w:t>
        </w:r>
        <w:r>
          <w:rPr>
            <w:rFonts w:asciiTheme="minorHAnsi" w:eastAsiaTheme="minorEastAsia" w:hAnsiTheme="minorHAnsi" w:cstheme="minorBidi"/>
            <w:bCs w:val="0"/>
            <w:caps w:val="0"/>
            <w:color w:val="auto"/>
            <w:sz w:val="22"/>
            <w:szCs w:val="22"/>
          </w:rPr>
          <w:tab/>
        </w:r>
        <w:r w:rsidRPr="001764B0">
          <w:rPr>
            <w:rStyle w:val="Hyperlink"/>
          </w:rPr>
          <w:t>OVERVIEW OF AUSTIN WATER</w:t>
        </w:r>
        <w:r>
          <w:tab/>
        </w:r>
        <w:r>
          <w:fldChar w:fldCharType="begin"/>
        </w:r>
        <w:r>
          <w:instrText xml:space="preserve"> PAGEREF _Toc5867708 \h </w:instrText>
        </w:r>
        <w:r>
          <w:fldChar w:fldCharType="separate"/>
        </w:r>
        <w:r>
          <w:t>8</w:t>
        </w:r>
        <w:r>
          <w:fldChar w:fldCharType="end"/>
        </w:r>
      </w:hyperlink>
    </w:p>
    <w:p w14:paraId="21B6D863" w14:textId="19CAEE80" w:rsidR="00B903DE" w:rsidRDefault="00B903DE">
      <w:pPr>
        <w:pStyle w:val="TOC1"/>
        <w:rPr>
          <w:rFonts w:asciiTheme="minorHAnsi" w:eastAsiaTheme="minorEastAsia" w:hAnsiTheme="minorHAnsi" w:cstheme="minorBidi"/>
          <w:bCs w:val="0"/>
          <w:caps w:val="0"/>
          <w:color w:val="auto"/>
          <w:sz w:val="22"/>
          <w:szCs w:val="22"/>
        </w:rPr>
      </w:pPr>
      <w:hyperlink w:anchor="_Toc5867709" w:history="1">
        <w:r w:rsidRPr="001764B0">
          <w:rPr>
            <w:rStyle w:val="Hyperlink"/>
          </w:rPr>
          <w:t>IV.</w:t>
        </w:r>
        <w:r>
          <w:rPr>
            <w:rFonts w:asciiTheme="minorHAnsi" w:eastAsiaTheme="minorEastAsia" w:hAnsiTheme="minorHAnsi" w:cstheme="minorBidi"/>
            <w:bCs w:val="0"/>
            <w:caps w:val="0"/>
            <w:color w:val="auto"/>
            <w:sz w:val="22"/>
            <w:szCs w:val="22"/>
          </w:rPr>
          <w:tab/>
        </w:r>
        <w:r w:rsidRPr="001764B0">
          <w:rPr>
            <w:rStyle w:val="Hyperlink"/>
          </w:rPr>
          <w:t>rate of return in Mou context</w:t>
        </w:r>
        <w:r>
          <w:tab/>
        </w:r>
        <w:r>
          <w:fldChar w:fldCharType="begin"/>
        </w:r>
        <w:r>
          <w:instrText xml:space="preserve"> PAGEREF _Toc5867709 \h </w:instrText>
        </w:r>
        <w:r>
          <w:fldChar w:fldCharType="separate"/>
        </w:r>
        <w:r>
          <w:t>10</w:t>
        </w:r>
        <w:r>
          <w:fldChar w:fldCharType="end"/>
        </w:r>
      </w:hyperlink>
    </w:p>
    <w:p w14:paraId="7E981ABA" w14:textId="515BE529" w:rsidR="00B903DE" w:rsidRDefault="00B903DE">
      <w:pPr>
        <w:pStyle w:val="TOC2"/>
        <w:tabs>
          <w:tab w:val="left" w:pos="1440"/>
        </w:tabs>
        <w:rPr>
          <w:rFonts w:asciiTheme="minorHAnsi" w:eastAsiaTheme="minorEastAsia" w:hAnsiTheme="minorHAnsi" w:cstheme="minorBidi"/>
          <w:noProof/>
          <w:color w:val="auto"/>
          <w:sz w:val="22"/>
          <w:szCs w:val="22"/>
        </w:rPr>
      </w:pPr>
      <w:hyperlink w:anchor="_Toc5867710" w:history="1">
        <w:r w:rsidRPr="001764B0">
          <w:rPr>
            <w:rStyle w:val="Hyperlink"/>
            <w:noProof/>
          </w:rPr>
          <w:t>A.</w:t>
        </w:r>
        <w:r>
          <w:rPr>
            <w:rFonts w:asciiTheme="minorHAnsi" w:eastAsiaTheme="minorEastAsia" w:hAnsiTheme="minorHAnsi" w:cstheme="minorBidi"/>
            <w:noProof/>
            <w:color w:val="auto"/>
            <w:sz w:val="22"/>
            <w:szCs w:val="22"/>
          </w:rPr>
          <w:tab/>
        </w:r>
        <w:r w:rsidRPr="001764B0">
          <w:rPr>
            <w:rStyle w:val="Hyperlink"/>
            <w:noProof/>
          </w:rPr>
          <w:t>Effect of Removal of the GFT from Wholesale Rates on AW’s Debt Service Coverage</w:t>
        </w:r>
        <w:r>
          <w:rPr>
            <w:noProof/>
          </w:rPr>
          <w:tab/>
        </w:r>
        <w:r>
          <w:rPr>
            <w:noProof/>
          </w:rPr>
          <w:fldChar w:fldCharType="begin"/>
        </w:r>
        <w:r>
          <w:rPr>
            <w:noProof/>
          </w:rPr>
          <w:instrText xml:space="preserve"> PAGEREF _Toc5867710 \h </w:instrText>
        </w:r>
        <w:r>
          <w:rPr>
            <w:noProof/>
          </w:rPr>
        </w:r>
        <w:r>
          <w:rPr>
            <w:noProof/>
          </w:rPr>
          <w:fldChar w:fldCharType="separate"/>
        </w:r>
        <w:r>
          <w:rPr>
            <w:noProof/>
          </w:rPr>
          <w:t>12</w:t>
        </w:r>
        <w:r>
          <w:rPr>
            <w:noProof/>
          </w:rPr>
          <w:fldChar w:fldCharType="end"/>
        </w:r>
      </w:hyperlink>
    </w:p>
    <w:p w14:paraId="2C464214" w14:textId="6659B617" w:rsidR="00B903DE" w:rsidRDefault="00B903DE">
      <w:pPr>
        <w:pStyle w:val="TOC1"/>
        <w:rPr>
          <w:rFonts w:asciiTheme="minorHAnsi" w:eastAsiaTheme="minorEastAsia" w:hAnsiTheme="minorHAnsi" w:cstheme="minorBidi"/>
          <w:bCs w:val="0"/>
          <w:caps w:val="0"/>
          <w:color w:val="auto"/>
          <w:sz w:val="22"/>
          <w:szCs w:val="22"/>
        </w:rPr>
      </w:pPr>
      <w:hyperlink w:anchor="_Toc5867711" w:history="1">
        <w:r w:rsidRPr="001764B0">
          <w:rPr>
            <w:rStyle w:val="Hyperlink"/>
          </w:rPr>
          <w:t>V.</w:t>
        </w:r>
        <w:r>
          <w:rPr>
            <w:rFonts w:asciiTheme="minorHAnsi" w:eastAsiaTheme="minorEastAsia" w:hAnsiTheme="minorHAnsi" w:cstheme="minorBidi"/>
            <w:bCs w:val="0"/>
            <w:caps w:val="0"/>
            <w:color w:val="auto"/>
            <w:sz w:val="22"/>
            <w:szCs w:val="22"/>
          </w:rPr>
          <w:tab/>
        </w:r>
        <w:r w:rsidRPr="001764B0">
          <w:rPr>
            <w:rStyle w:val="Hyperlink"/>
          </w:rPr>
          <w:t>THE aRGUMENTS against a gft in docket no. 42857</w:t>
        </w:r>
        <w:r>
          <w:tab/>
        </w:r>
        <w:r>
          <w:fldChar w:fldCharType="begin"/>
        </w:r>
        <w:r>
          <w:instrText xml:space="preserve"> PAGEREF _Toc5867711 \h </w:instrText>
        </w:r>
        <w:r>
          <w:fldChar w:fldCharType="separate"/>
        </w:r>
        <w:r>
          <w:t>15</w:t>
        </w:r>
        <w:r>
          <w:fldChar w:fldCharType="end"/>
        </w:r>
      </w:hyperlink>
    </w:p>
    <w:p w14:paraId="1E61B5BC" w14:textId="1365F326" w:rsidR="00B903DE" w:rsidRDefault="00B903DE">
      <w:pPr>
        <w:pStyle w:val="TOC1"/>
        <w:rPr>
          <w:rFonts w:asciiTheme="minorHAnsi" w:eastAsiaTheme="minorEastAsia" w:hAnsiTheme="minorHAnsi" w:cstheme="minorBidi"/>
          <w:bCs w:val="0"/>
          <w:caps w:val="0"/>
          <w:color w:val="auto"/>
          <w:sz w:val="22"/>
          <w:szCs w:val="22"/>
        </w:rPr>
      </w:pPr>
      <w:hyperlink w:anchor="_Toc5867712" w:history="1">
        <w:r w:rsidRPr="001764B0">
          <w:rPr>
            <w:rStyle w:val="Hyperlink"/>
          </w:rPr>
          <w:t>VI.</w:t>
        </w:r>
        <w:r>
          <w:rPr>
            <w:rFonts w:asciiTheme="minorHAnsi" w:eastAsiaTheme="minorEastAsia" w:hAnsiTheme="minorHAnsi" w:cstheme="minorBidi"/>
            <w:bCs w:val="0"/>
            <w:caps w:val="0"/>
            <w:color w:val="auto"/>
            <w:sz w:val="22"/>
            <w:szCs w:val="22"/>
          </w:rPr>
          <w:tab/>
        </w:r>
        <w:r w:rsidRPr="001764B0">
          <w:rPr>
            <w:rStyle w:val="Hyperlink"/>
          </w:rPr>
          <w:t>Is the financial plan of austin water  RELATED TO DSC aPPROPRIATE?</w:t>
        </w:r>
        <w:r>
          <w:tab/>
        </w:r>
        <w:r>
          <w:fldChar w:fldCharType="begin"/>
        </w:r>
        <w:r>
          <w:instrText xml:space="preserve"> PAGEREF _Toc5867712 \h </w:instrText>
        </w:r>
        <w:r>
          <w:fldChar w:fldCharType="separate"/>
        </w:r>
        <w:r>
          <w:t>18</w:t>
        </w:r>
        <w:r>
          <w:fldChar w:fldCharType="end"/>
        </w:r>
      </w:hyperlink>
    </w:p>
    <w:p w14:paraId="2585B72E" w14:textId="72CB0A6B" w:rsidR="00B903DE" w:rsidRDefault="00B903DE">
      <w:pPr>
        <w:pStyle w:val="TOC1"/>
        <w:rPr>
          <w:rFonts w:asciiTheme="minorHAnsi" w:eastAsiaTheme="minorEastAsia" w:hAnsiTheme="minorHAnsi" w:cstheme="minorBidi"/>
          <w:bCs w:val="0"/>
          <w:caps w:val="0"/>
          <w:color w:val="auto"/>
          <w:sz w:val="22"/>
          <w:szCs w:val="22"/>
        </w:rPr>
      </w:pPr>
      <w:hyperlink w:anchor="_Toc5867713" w:history="1">
        <w:r w:rsidRPr="001764B0">
          <w:rPr>
            <w:rStyle w:val="Hyperlink"/>
          </w:rPr>
          <w:t>VII.</w:t>
        </w:r>
        <w:r>
          <w:rPr>
            <w:rFonts w:asciiTheme="minorHAnsi" w:eastAsiaTheme="minorEastAsia" w:hAnsiTheme="minorHAnsi" w:cstheme="minorBidi"/>
            <w:bCs w:val="0"/>
            <w:caps w:val="0"/>
            <w:color w:val="auto"/>
            <w:sz w:val="22"/>
            <w:szCs w:val="22"/>
          </w:rPr>
          <w:tab/>
        </w:r>
        <w:r w:rsidRPr="001764B0">
          <w:rPr>
            <w:rStyle w:val="Hyperlink"/>
          </w:rPr>
          <w:t>conclusion</w:t>
        </w:r>
        <w:r>
          <w:tab/>
        </w:r>
        <w:r>
          <w:fldChar w:fldCharType="begin"/>
        </w:r>
        <w:r>
          <w:instrText xml:space="preserve"> PAGEREF _Toc5867713 \h </w:instrText>
        </w:r>
        <w:r>
          <w:fldChar w:fldCharType="separate"/>
        </w:r>
        <w:r>
          <w:t>20</w:t>
        </w:r>
        <w:r>
          <w:fldChar w:fldCharType="end"/>
        </w:r>
      </w:hyperlink>
    </w:p>
    <w:p w14:paraId="15D116F0" w14:textId="4D37A457" w:rsidR="00B903DE" w:rsidRDefault="00B903DE">
      <w:pPr>
        <w:pStyle w:val="TOC1"/>
        <w:rPr>
          <w:rFonts w:asciiTheme="minorHAnsi" w:eastAsiaTheme="minorEastAsia" w:hAnsiTheme="minorHAnsi" w:cstheme="minorBidi"/>
          <w:bCs w:val="0"/>
          <w:caps w:val="0"/>
          <w:color w:val="auto"/>
          <w:sz w:val="22"/>
          <w:szCs w:val="22"/>
        </w:rPr>
      </w:pPr>
      <w:hyperlink w:anchor="_Toc5867714" w:history="1">
        <w:r w:rsidRPr="001764B0">
          <w:rPr>
            <w:rStyle w:val="Hyperlink"/>
          </w:rPr>
          <w:t>VIII.</w:t>
        </w:r>
        <w:r>
          <w:rPr>
            <w:rFonts w:asciiTheme="minorHAnsi" w:eastAsiaTheme="minorEastAsia" w:hAnsiTheme="minorHAnsi" w:cstheme="minorBidi"/>
            <w:bCs w:val="0"/>
            <w:caps w:val="0"/>
            <w:color w:val="auto"/>
            <w:sz w:val="22"/>
            <w:szCs w:val="22"/>
          </w:rPr>
          <w:tab/>
        </w:r>
        <w:r w:rsidRPr="001764B0">
          <w:rPr>
            <w:rStyle w:val="Hyperlink"/>
          </w:rPr>
          <w:t>RATE CASE EXPENSES</w:t>
        </w:r>
        <w:r>
          <w:tab/>
        </w:r>
        <w:r>
          <w:fldChar w:fldCharType="begin"/>
        </w:r>
        <w:r>
          <w:instrText xml:space="preserve"> PAGEREF _Toc5867714 \h </w:instrText>
        </w:r>
        <w:r>
          <w:fldChar w:fldCharType="separate"/>
        </w:r>
        <w:r>
          <w:t>21</w:t>
        </w:r>
        <w:r>
          <w:fldChar w:fldCharType="end"/>
        </w:r>
      </w:hyperlink>
    </w:p>
    <w:p w14:paraId="7BA42D2E" w14:textId="22B49D83" w:rsidR="00425112" w:rsidRPr="001B6C34" w:rsidRDefault="00CC15F1">
      <w:pPr>
        <w:tabs>
          <w:tab w:val="left" w:pos="720"/>
        </w:tabs>
        <w:jc w:val="both"/>
        <w:rPr>
          <w:bCs/>
          <w:color w:val="auto"/>
          <w:u w:val="single"/>
        </w:rPr>
      </w:pPr>
      <w:r>
        <w:rPr>
          <w:rFonts w:ascii="Times New Roman Bold" w:hAnsi="Times New Roman Bold" w:cs="Times New Roman Bold"/>
          <w:b/>
          <w:bCs/>
          <w:caps/>
          <w:noProof/>
        </w:rPr>
        <w:fldChar w:fldCharType="end"/>
      </w:r>
    </w:p>
    <w:p w14:paraId="64662CC1" w14:textId="65A0E2C0" w:rsidR="00425112" w:rsidRDefault="001B6C34">
      <w:pPr>
        <w:tabs>
          <w:tab w:val="left" w:pos="720"/>
        </w:tabs>
        <w:jc w:val="both"/>
        <w:rPr>
          <w:b/>
          <w:bCs/>
          <w:color w:val="auto"/>
          <w:u w:val="single"/>
        </w:rPr>
      </w:pPr>
      <w:r>
        <w:rPr>
          <w:b/>
          <w:bCs/>
          <w:color w:val="auto"/>
          <w:u w:val="single"/>
        </w:rPr>
        <w:t>ATTACHMENTS</w:t>
      </w:r>
    </w:p>
    <w:p w14:paraId="3ECFC972" w14:textId="77777777" w:rsidR="00880C88" w:rsidRDefault="00880C88">
      <w:pPr>
        <w:tabs>
          <w:tab w:val="left" w:pos="720"/>
        </w:tabs>
        <w:jc w:val="both"/>
        <w:rPr>
          <w:b/>
          <w:bCs/>
          <w:color w:val="auto"/>
          <w:u w:val="single"/>
        </w:rPr>
      </w:pPr>
    </w:p>
    <w:p w14:paraId="2E1CE3F8" w14:textId="4A9E4778" w:rsidR="00C71A6C" w:rsidRPr="002A272C" w:rsidRDefault="002A272C" w:rsidP="002005AB">
      <w:pPr>
        <w:pStyle w:val="LGHeader"/>
        <w:tabs>
          <w:tab w:val="clear" w:pos="4320"/>
          <w:tab w:val="clear" w:pos="8640"/>
          <w:tab w:val="left" w:pos="900"/>
        </w:tabs>
        <w:rPr>
          <w:rFonts w:eastAsia="Calibri"/>
          <w:szCs w:val="24"/>
        </w:rPr>
      </w:pPr>
      <w:proofErr w:type="spellStart"/>
      <w:r w:rsidRPr="002A272C">
        <w:rPr>
          <w:rFonts w:eastAsia="Calibri"/>
          <w:szCs w:val="24"/>
        </w:rPr>
        <w:t>DW</w:t>
      </w:r>
      <w:proofErr w:type="spellEnd"/>
      <w:r w:rsidRPr="002A272C">
        <w:rPr>
          <w:rFonts w:eastAsia="Calibri"/>
          <w:szCs w:val="24"/>
        </w:rPr>
        <w:t>-1</w:t>
      </w:r>
      <w:r w:rsidRPr="002A272C">
        <w:rPr>
          <w:rFonts w:eastAsia="Calibri"/>
          <w:szCs w:val="24"/>
        </w:rPr>
        <w:tab/>
      </w:r>
      <w:r w:rsidR="00C71A6C" w:rsidRPr="002A272C">
        <w:rPr>
          <w:rFonts w:eastAsia="Calibri"/>
          <w:szCs w:val="24"/>
        </w:rPr>
        <w:t>Resume</w:t>
      </w:r>
    </w:p>
    <w:p w14:paraId="2562643B" w14:textId="4AAE6BC7" w:rsidR="00C71A6C" w:rsidRDefault="002A272C" w:rsidP="002005AB">
      <w:pPr>
        <w:pStyle w:val="Revision"/>
        <w:tabs>
          <w:tab w:val="left" w:pos="900"/>
        </w:tabs>
      </w:pPr>
      <w:proofErr w:type="spellStart"/>
      <w:r>
        <w:t>DW</w:t>
      </w:r>
      <w:proofErr w:type="spellEnd"/>
      <w:r>
        <w:t>-2</w:t>
      </w:r>
      <w:r>
        <w:tab/>
      </w:r>
      <w:r w:rsidR="00C71A6C">
        <w:t>Prior Testimony</w:t>
      </w:r>
    </w:p>
    <w:p w14:paraId="7B8E4024" w14:textId="220812CC" w:rsidR="00B91A8D" w:rsidRDefault="002A272C" w:rsidP="002005AB">
      <w:pPr>
        <w:tabs>
          <w:tab w:val="left" w:pos="900"/>
        </w:tabs>
        <w:ind w:right="180"/>
      </w:pPr>
      <w:proofErr w:type="spellStart"/>
      <w:r>
        <w:t>DW</w:t>
      </w:r>
      <w:proofErr w:type="spellEnd"/>
      <w:r>
        <w:t>-</w:t>
      </w:r>
      <w:r w:rsidR="00802284">
        <w:t>3</w:t>
      </w:r>
      <w:r>
        <w:tab/>
      </w:r>
      <w:r w:rsidR="00DB33EC">
        <w:t>Sample C</w:t>
      </w:r>
      <w:r w:rsidR="00B91A8D">
        <w:t>alculations of Debt Service Coverage</w:t>
      </w:r>
    </w:p>
    <w:p w14:paraId="7B8B836F" w14:textId="411C763A" w:rsidR="00406409" w:rsidRDefault="00406409" w:rsidP="00802284">
      <w:pPr>
        <w:tabs>
          <w:tab w:val="left" w:pos="900"/>
        </w:tabs>
        <w:ind w:left="900" w:right="180" w:hanging="900"/>
      </w:pPr>
      <w:proofErr w:type="spellStart"/>
      <w:r>
        <w:t>DW</w:t>
      </w:r>
      <w:proofErr w:type="spellEnd"/>
      <w:r>
        <w:t>-</w:t>
      </w:r>
      <w:r w:rsidR="00802284">
        <w:t>4</w:t>
      </w:r>
      <w:r>
        <w:tab/>
      </w:r>
      <w:r w:rsidR="00622A33">
        <w:t>Excerpt</w:t>
      </w:r>
      <w:r w:rsidR="00802284">
        <w:t>s</w:t>
      </w:r>
      <w:r w:rsidR="007053D5">
        <w:t xml:space="preserve"> from</w:t>
      </w:r>
      <w:r w:rsidR="00802284">
        <w:t xml:space="preserve"> the </w:t>
      </w:r>
      <w:proofErr w:type="spellStart"/>
      <w:r w:rsidR="00802284">
        <w:t>AWWA</w:t>
      </w:r>
      <w:proofErr w:type="spellEnd"/>
      <w:r w:rsidR="007053D5">
        <w:t xml:space="preserve"> </w:t>
      </w:r>
      <w:proofErr w:type="spellStart"/>
      <w:r>
        <w:t>M1</w:t>
      </w:r>
      <w:proofErr w:type="spellEnd"/>
      <w:r>
        <w:t xml:space="preserve"> Manual</w:t>
      </w:r>
      <w:r w:rsidR="007053D5">
        <w:t xml:space="preserve"> of Water Supply Practices </w:t>
      </w:r>
      <w:r w:rsidR="00802284">
        <w:br/>
      </w:r>
      <w:r w:rsidR="005B4FA3">
        <w:t>(</w:t>
      </w:r>
      <w:r w:rsidR="00802284">
        <w:t>Seventh E</w:t>
      </w:r>
      <w:r w:rsidR="005B4FA3">
        <w:t>dition 2017)</w:t>
      </w:r>
    </w:p>
    <w:p w14:paraId="154D63EC" w14:textId="5694952B" w:rsidR="00B91A8D" w:rsidRDefault="00B91A8D" w:rsidP="00C71A6C"/>
    <w:p w14:paraId="63952863" w14:textId="77777777" w:rsidR="008F14D8" w:rsidRDefault="008F14D8">
      <w:pPr>
        <w:tabs>
          <w:tab w:val="left" w:pos="1800"/>
        </w:tabs>
      </w:pPr>
    </w:p>
    <w:p w14:paraId="6C3B589F" w14:textId="77777777" w:rsidR="00425112" w:rsidRDefault="00425112">
      <w:pPr>
        <w:tabs>
          <w:tab w:val="left" w:pos="720"/>
          <w:tab w:val="left" w:pos="1800"/>
        </w:tabs>
        <w:jc w:val="both"/>
        <w:rPr>
          <w:color w:val="auto"/>
        </w:rPr>
      </w:pPr>
    </w:p>
    <w:p w14:paraId="3BC3B2DD" w14:textId="77777777" w:rsidR="00425112" w:rsidRDefault="00425112">
      <w:pPr>
        <w:tabs>
          <w:tab w:val="left" w:pos="720"/>
        </w:tabs>
        <w:ind w:left="1800" w:hanging="1800"/>
        <w:jc w:val="both"/>
        <w:rPr>
          <w:color w:val="auto"/>
        </w:rPr>
      </w:pPr>
    </w:p>
    <w:p w14:paraId="5DB19FBA" w14:textId="77777777" w:rsidR="00425112" w:rsidRDefault="00425112">
      <w:pPr>
        <w:tabs>
          <w:tab w:val="left" w:pos="720"/>
        </w:tabs>
        <w:ind w:left="1800" w:hanging="1800"/>
        <w:jc w:val="both"/>
        <w:rPr>
          <w:color w:val="auto"/>
        </w:rPr>
        <w:sectPr w:rsidR="00425112" w:rsidSect="00D251C8">
          <w:footerReference w:type="default" r:id="rId10"/>
          <w:pgSz w:w="12240" w:h="15840" w:code="1"/>
          <w:pgMar w:top="1440" w:right="1440" w:bottom="1440" w:left="1800" w:header="720" w:footer="720" w:gutter="0"/>
          <w:cols w:space="720"/>
          <w:docGrid w:linePitch="326"/>
        </w:sectPr>
      </w:pPr>
    </w:p>
    <w:p w14:paraId="02497B70" w14:textId="77777777" w:rsidR="00425112" w:rsidRDefault="00053886" w:rsidP="00AC175C">
      <w:pPr>
        <w:pStyle w:val="Heading1"/>
      </w:pPr>
      <w:bookmarkStart w:id="1" w:name="_Toc335984898"/>
      <w:bookmarkStart w:id="2" w:name="_Toc335985163"/>
      <w:bookmarkStart w:id="3" w:name="_Toc5867706"/>
      <w:r>
        <w:lastRenderedPageBreak/>
        <w:t>introduction</w:t>
      </w:r>
      <w:bookmarkEnd w:id="1"/>
      <w:bookmarkEnd w:id="2"/>
      <w:bookmarkEnd w:id="3"/>
    </w:p>
    <w:p w14:paraId="58113B7F" w14:textId="77777777" w:rsidR="00397DA4" w:rsidRPr="008E5D83" w:rsidRDefault="00395480" w:rsidP="00352DD5">
      <w:pPr>
        <w:pStyle w:val="Questions"/>
      </w:pPr>
      <w:r>
        <w:t>Q</w:t>
      </w:r>
      <w:bookmarkStart w:id="4" w:name="_Toc288743301"/>
      <w:r w:rsidR="00352DD5">
        <w:tab/>
      </w:r>
      <w:r w:rsidR="00397DA4" w:rsidRPr="0034077E">
        <w:t xml:space="preserve">Please state your name and business address. </w:t>
      </w:r>
    </w:p>
    <w:p w14:paraId="28245FBE" w14:textId="7829168C" w:rsidR="00397DA4" w:rsidRPr="008E5D83" w:rsidRDefault="00397DA4" w:rsidP="00900CD4">
      <w:pPr>
        <w:pStyle w:val="Answers"/>
      </w:pPr>
      <w:r>
        <w:t>A.</w:t>
      </w:r>
      <w:r>
        <w:tab/>
        <w:t xml:space="preserve">My name is </w:t>
      </w:r>
      <w:r w:rsidR="004721B6">
        <w:t>Dan Wilkerson</w:t>
      </w:r>
      <w:r>
        <w:t>.</w:t>
      </w:r>
      <w:r w:rsidR="001B6C34">
        <w:t xml:space="preserve"> </w:t>
      </w:r>
      <w:r>
        <w:t xml:space="preserve"> My business address is</w:t>
      </w:r>
      <w:r w:rsidR="004721B6">
        <w:t xml:space="preserve"> P.O. Box 11136, College Station, Texas</w:t>
      </w:r>
      <w:r w:rsidR="00DB33EC">
        <w:t>,</w:t>
      </w:r>
      <w:r w:rsidR="004721B6">
        <w:t xml:space="preserve"> 77842</w:t>
      </w:r>
      <w:r>
        <w:t xml:space="preserve">. </w:t>
      </w:r>
    </w:p>
    <w:p w14:paraId="1679B605" w14:textId="77777777" w:rsidR="00397DA4" w:rsidRDefault="00397DA4" w:rsidP="00397DA4">
      <w:pPr>
        <w:pStyle w:val="Questions"/>
      </w:pPr>
      <w:r>
        <w:t>Q.</w:t>
      </w:r>
      <w:r>
        <w:tab/>
      </w:r>
      <w:r w:rsidR="00A34F6F" w:rsidRPr="008B5714">
        <w:t>By whom are you employed and in what position?</w:t>
      </w:r>
    </w:p>
    <w:p w14:paraId="5648A7EB" w14:textId="27298739" w:rsidR="00D459C0" w:rsidRDefault="00397DA4" w:rsidP="00900CD4">
      <w:pPr>
        <w:pStyle w:val="Answers"/>
      </w:pPr>
      <w:r>
        <w:t>A.</w:t>
      </w:r>
      <w:r>
        <w:tab/>
      </w:r>
      <w:r w:rsidR="00A34F6F" w:rsidRPr="00217368">
        <w:t xml:space="preserve">I am </w:t>
      </w:r>
      <w:r w:rsidR="004721B6">
        <w:t>a Principal of As</w:t>
      </w:r>
      <w:r w:rsidR="00B337C5">
        <w:t>sociated Power Analysts, Inc. (</w:t>
      </w:r>
      <w:r w:rsidR="004721B6">
        <w:t xml:space="preserve">Associated Power) and have been hired by the </w:t>
      </w:r>
      <w:r w:rsidR="004721B6" w:rsidRPr="00217368">
        <w:t xml:space="preserve">City of Austin </w:t>
      </w:r>
      <w:r w:rsidR="004721B6">
        <w:t>(</w:t>
      </w:r>
      <w:r w:rsidR="00397E0C">
        <w:t>City</w:t>
      </w:r>
      <w:r w:rsidR="004721B6">
        <w:t xml:space="preserve">) as an expert witness for </w:t>
      </w:r>
      <w:r w:rsidR="00A34F6F">
        <w:t>Austin Water (AW)</w:t>
      </w:r>
      <w:r w:rsidR="00C75497">
        <w:t xml:space="preserve">. </w:t>
      </w:r>
    </w:p>
    <w:p w14:paraId="3C5ED4DD" w14:textId="77777777" w:rsidR="00505D7E" w:rsidRDefault="00505D7E" w:rsidP="00505D7E">
      <w:pPr>
        <w:pStyle w:val="Questions"/>
      </w:pPr>
      <w:r>
        <w:t>Q.</w:t>
      </w:r>
      <w:r>
        <w:tab/>
        <w:t>On whose behalf are you testifying?</w:t>
      </w:r>
    </w:p>
    <w:p w14:paraId="1D18EABE" w14:textId="7F3560F8" w:rsidR="00505D7E" w:rsidRDefault="00505D7E" w:rsidP="00505D7E">
      <w:pPr>
        <w:pStyle w:val="Answers"/>
      </w:pPr>
      <w:r>
        <w:t>A.</w:t>
      </w:r>
      <w:r>
        <w:tab/>
        <w:t xml:space="preserve">I am testifying on behalf of the </w:t>
      </w:r>
      <w:r w:rsidR="00397E0C">
        <w:t xml:space="preserve">City </w:t>
      </w:r>
      <w:r>
        <w:t>doing business as AW.</w:t>
      </w:r>
    </w:p>
    <w:p w14:paraId="5FF2474C" w14:textId="77777777" w:rsidR="00C74AC5" w:rsidRPr="008E5D83" w:rsidRDefault="00C74AC5" w:rsidP="00C74AC5">
      <w:pPr>
        <w:pStyle w:val="Questions"/>
      </w:pPr>
      <w:r>
        <w:t>Q.</w:t>
      </w:r>
      <w:r>
        <w:tab/>
      </w:r>
      <w:r w:rsidRPr="008E5D83">
        <w:t xml:space="preserve">Did you prepare this testimony? </w:t>
      </w:r>
    </w:p>
    <w:p w14:paraId="6CA62B5D" w14:textId="77777777" w:rsidR="00C74AC5" w:rsidRPr="008E5D83" w:rsidRDefault="00C74AC5" w:rsidP="00C74AC5">
      <w:pPr>
        <w:pStyle w:val="Answers"/>
      </w:pPr>
      <w:r>
        <w:t>A.</w:t>
      </w:r>
      <w:r>
        <w:tab/>
      </w:r>
      <w:r w:rsidRPr="008E5D83">
        <w:t xml:space="preserve">Yes. </w:t>
      </w:r>
      <w:r>
        <w:t xml:space="preserve"> This testimony was prepared by me or under my direct supervision. </w:t>
      </w:r>
    </w:p>
    <w:p w14:paraId="3DDA792F" w14:textId="57180A19" w:rsidR="00C74AC5" w:rsidRPr="008C7DC6" w:rsidRDefault="00C74AC5" w:rsidP="00C74AC5">
      <w:pPr>
        <w:pStyle w:val="Questions"/>
        <w:keepNext/>
        <w:keepLines/>
      </w:pPr>
      <w:r>
        <w:t>q.</w:t>
      </w:r>
      <w:r>
        <w:tab/>
        <w:t>W</w:t>
      </w:r>
      <w:r w:rsidRPr="008C7DC6">
        <w:t>ould you please clarify your reference</w:t>
      </w:r>
      <w:r>
        <w:t>s</w:t>
      </w:r>
      <w:r w:rsidRPr="008C7DC6">
        <w:t xml:space="preserve"> to the </w:t>
      </w:r>
      <w:r w:rsidR="00397E0C">
        <w:t>city</w:t>
      </w:r>
      <w:r w:rsidR="00397E0C" w:rsidRPr="008C7DC6">
        <w:t xml:space="preserve"> </w:t>
      </w:r>
      <w:r w:rsidRPr="008C7DC6">
        <w:t xml:space="preserve">and </w:t>
      </w:r>
      <w:r>
        <w:t>Aw</w:t>
      </w:r>
      <w:r w:rsidRPr="008C7DC6">
        <w:t>?</w:t>
      </w:r>
    </w:p>
    <w:p w14:paraId="0167D738" w14:textId="004547AD" w:rsidR="00D459C0" w:rsidRDefault="00C74AC5" w:rsidP="00C74AC5">
      <w:pPr>
        <w:pStyle w:val="Answers"/>
      </w:pPr>
      <w:r>
        <w:t>A.</w:t>
      </w:r>
      <w:r>
        <w:tab/>
        <w:t xml:space="preserve">Yes.  AW is a municipally-owned water and wastewater utility, owned by the </w:t>
      </w:r>
      <w:r w:rsidR="00397E0C">
        <w:t>City of Austin</w:t>
      </w:r>
      <w:r>
        <w:t xml:space="preserve">, a home-rule city.  When I refer to AW, I am referring to the utility, which is a department functioning within the </w:t>
      </w:r>
      <w:r w:rsidR="00397E0C">
        <w:t>City</w:t>
      </w:r>
      <w:r>
        <w:t>.</w:t>
      </w:r>
    </w:p>
    <w:p w14:paraId="07B83C57" w14:textId="77777777" w:rsidR="00751866" w:rsidRPr="008E5D83" w:rsidRDefault="00751866" w:rsidP="00751866">
      <w:pPr>
        <w:pStyle w:val="Questions"/>
      </w:pPr>
      <w:r>
        <w:t>Q.</w:t>
      </w:r>
      <w:r>
        <w:tab/>
        <w:t xml:space="preserve">please </w:t>
      </w:r>
      <w:r w:rsidRPr="008E5D83">
        <w:t>Give your educational background</w:t>
      </w:r>
      <w:r w:rsidR="00DC27B5">
        <w:t xml:space="preserve"> AND</w:t>
      </w:r>
      <w:r w:rsidRPr="008E5D83">
        <w:t xml:space="preserve"> professional experience</w:t>
      </w:r>
      <w:r>
        <w:t>.</w:t>
      </w:r>
    </w:p>
    <w:p w14:paraId="41EF838A" w14:textId="386E83DF" w:rsidR="00751866" w:rsidRDefault="00751866" w:rsidP="008802C4">
      <w:pPr>
        <w:pStyle w:val="Answers"/>
      </w:pPr>
      <w:r>
        <w:t>A.</w:t>
      </w:r>
      <w:r>
        <w:tab/>
      </w:r>
      <w:r w:rsidR="008802C4">
        <w:t xml:space="preserve">I have a BS in Mechanical Engineering from Texas </w:t>
      </w:r>
      <w:proofErr w:type="spellStart"/>
      <w:r w:rsidR="008802C4">
        <w:t>A&amp;M</w:t>
      </w:r>
      <w:proofErr w:type="spellEnd"/>
      <w:r w:rsidR="008802C4">
        <w:t xml:space="preserve"> University in 1972.  I am a Member of the </w:t>
      </w:r>
      <w:r w:rsidR="00C4626F">
        <w:t>American Society of Mechanical Engineers</w:t>
      </w:r>
      <w:r w:rsidR="008802C4">
        <w:t xml:space="preserve">.  My resume is included as Attachment </w:t>
      </w:r>
      <w:proofErr w:type="spellStart"/>
      <w:r w:rsidR="00FB2D11">
        <w:t>DW</w:t>
      </w:r>
      <w:proofErr w:type="spellEnd"/>
      <w:r w:rsidR="00FB2D11">
        <w:t>-</w:t>
      </w:r>
      <w:r w:rsidR="003C25C6">
        <w:t>1</w:t>
      </w:r>
      <w:r w:rsidR="008802C4">
        <w:t xml:space="preserve">.  </w:t>
      </w:r>
    </w:p>
    <w:p w14:paraId="1C961160" w14:textId="3DFD06CE" w:rsidR="00B337C5" w:rsidRDefault="003928ED" w:rsidP="00B337C5">
      <w:pPr>
        <w:pStyle w:val="Answer2"/>
        <w:rPr>
          <w:color w:val="333333"/>
        </w:rPr>
      </w:pPr>
      <w:r>
        <w:lastRenderedPageBreak/>
        <w:t xml:space="preserve">I worked for General Electric from 1972 until late 1978 installing and maintaining gas and steam turbines, primarily in power plants. </w:t>
      </w:r>
      <w:r w:rsidR="00C71A6C">
        <w:t xml:space="preserve"> </w:t>
      </w:r>
      <w:r>
        <w:t>In 1978 I became</w:t>
      </w:r>
      <w:r w:rsidR="002B4C7F">
        <w:t xml:space="preserve"> </w:t>
      </w:r>
      <w:r w:rsidR="002B4C7F" w:rsidRPr="002B4C7F">
        <w:rPr>
          <w:color w:val="333333"/>
        </w:rPr>
        <w:t>Director of E</w:t>
      </w:r>
      <w:r w:rsidR="00614CDC">
        <w:rPr>
          <w:color w:val="333333"/>
        </w:rPr>
        <w:t>lectric Utilities for the City of Bryan</w:t>
      </w:r>
      <w:r w:rsidR="00B337C5">
        <w:rPr>
          <w:color w:val="333333"/>
        </w:rPr>
        <w:t xml:space="preserve"> (Bryan)</w:t>
      </w:r>
      <w:r w:rsidR="00614CDC">
        <w:rPr>
          <w:color w:val="333333"/>
        </w:rPr>
        <w:t>, then in 2001 my title changed to</w:t>
      </w:r>
      <w:r w:rsidR="002B4C7F" w:rsidRPr="002B4C7F">
        <w:rPr>
          <w:color w:val="333333"/>
        </w:rPr>
        <w:t xml:space="preserve"> General Manager of</w:t>
      </w:r>
      <w:r w:rsidR="00C4626F">
        <w:rPr>
          <w:color w:val="333333"/>
        </w:rPr>
        <w:t xml:space="preserve"> Bryan Texas Utilities.</w:t>
      </w:r>
      <w:r w:rsidR="002B4C7F" w:rsidRPr="002B4C7F">
        <w:rPr>
          <w:rFonts w:ascii="Tahoma" w:hAnsi="Tahoma" w:cs="Tahoma"/>
          <w:color w:val="333333"/>
          <w:sz w:val="21"/>
          <w:szCs w:val="21"/>
        </w:rPr>
        <w:t xml:space="preserve"> </w:t>
      </w:r>
      <w:r w:rsidR="00C71A6C">
        <w:rPr>
          <w:rFonts w:ascii="Tahoma" w:hAnsi="Tahoma" w:cs="Tahoma"/>
          <w:color w:val="333333"/>
          <w:sz w:val="21"/>
          <w:szCs w:val="21"/>
        </w:rPr>
        <w:t xml:space="preserve"> </w:t>
      </w:r>
      <w:r w:rsidR="00C4626F">
        <w:rPr>
          <w:color w:val="333333"/>
        </w:rPr>
        <w:t>In these capacities</w:t>
      </w:r>
      <w:r w:rsidR="006C6769">
        <w:rPr>
          <w:color w:val="333333"/>
        </w:rPr>
        <w:t xml:space="preserve"> I </w:t>
      </w:r>
      <w:r w:rsidR="002B4C7F" w:rsidRPr="002B4C7F">
        <w:rPr>
          <w:color w:val="333333"/>
        </w:rPr>
        <w:t>had the overall responsibility for the generation, transmission, distribution, billing, and</w:t>
      </w:r>
      <w:r w:rsidR="006C6769" w:rsidRPr="006C6769">
        <w:rPr>
          <w:color w:val="333333"/>
        </w:rPr>
        <w:t xml:space="preserve"> </w:t>
      </w:r>
      <w:r w:rsidR="006C6769" w:rsidRPr="0006129E">
        <w:rPr>
          <w:color w:val="333333"/>
        </w:rPr>
        <w:t xml:space="preserve">wholesale sales of electricity for the Municipal Electric System owned by the City of Bryan. </w:t>
      </w:r>
      <w:r w:rsidR="00C71A6C">
        <w:rPr>
          <w:color w:val="333333"/>
        </w:rPr>
        <w:t xml:space="preserve"> </w:t>
      </w:r>
      <w:r w:rsidR="006C6769" w:rsidRPr="0006129E">
        <w:rPr>
          <w:color w:val="333333"/>
        </w:rPr>
        <w:t xml:space="preserve">This included fuel procurement and wholesale sales both as bilateral contracts and in the daily market. </w:t>
      </w:r>
      <w:r w:rsidR="00C71A6C">
        <w:rPr>
          <w:color w:val="333333"/>
        </w:rPr>
        <w:t xml:space="preserve"> </w:t>
      </w:r>
      <w:r w:rsidR="006C6769" w:rsidRPr="0006129E">
        <w:rPr>
          <w:color w:val="333333"/>
        </w:rPr>
        <w:t>Retail rate design was a major responsibility to insure adequate</w:t>
      </w:r>
      <w:r w:rsidR="006C6769" w:rsidRPr="006C6769">
        <w:rPr>
          <w:color w:val="333333"/>
        </w:rPr>
        <w:t xml:space="preserve"> </w:t>
      </w:r>
      <w:r w:rsidR="006C6769" w:rsidRPr="0006129E">
        <w:rPr>
          <w:color w:val="333333"/>
        </w:rPr>
        <w:t>revenues, bond covenant</w:t>
      </w:r>
      <w:r w:rsidR="00614CDC">
        <w:rPr>
          <w:color w:val="333333"/>
        </w:rPr>
        <w:t xml:space="preserve"> requirements for debt service</w:t>
      </w:r>
      <w:r w:rsidR="006C6769" w:rsidRPr="0006129E">
        <w:rPr>
          <w:color w:val="333333"/>
        </w:rPr>
        <w:t xml:space="preserve"> co</w:t>
      </w:r>
      <w:r w:rsidR="00C4626F">
        <w:rPr>
          <w:color w:val="333333"/>
        </w:rPr>
        <w:t>verage, and equitable charges</w:t>
      </w:r>
      <w:r w:rsidR="00614CDC">
        <w:rPr>
          <w:color w:val="333333"/>
        </w:rPr>
        <w:t xml:space="preserve"> for a number of customer classes</w:t>
      </w:r>
      <w:r w:rsidR="00C4626F">
        <w:rPr>
          <w:color w:val="333333"/>
        </w:rPr>
        <w:t xml:space="preserve">. </w:t>
      </w:r>
    </w:p>
    <w:p w14:paraId="44254F90" w14:textId="3BB7480C" w:rsidR="002B4C7F" w:rsidRDefault="00C61EB3" w:rsidP="00B337C5">
      <w:pPr>
        <w:pStyle w:val="Answer2"/>
        <w:rPr>
          <w:color w:val="333333"/>
        </w:rPr>
      </w:pPr>
      <w:r>
        <w:rPr>
          <w:color w:val="333333"/>
        </w:rPr>
        <w:t>The billing service was for electric, water, wastewater</w:t>
      </w:r>
      <w:r w:rsidR="00501774">
        <w:rPr>
          <w:color w:val="333333"/>
        </w:rPr>
        <w:t>,</w:t>
      </w:r>
      <w:r>
        <w:rPr>
          <w:color w:val="333333"/>
        </w:rPr>
        <w:t xml:space="preserve"> and solid waste, so that I have a great deal of experience both in</w:t>
      </w:r>
      <w:r w:rsidR="00501774">
        <w:rPr>
          <w:color w:val="333333"/>
        </w:rPr>
        <w:t xml:space="preserve"> understanding</w:t>
      </w:r>
      <w:r>
        <w:rPr>
          <w:color w:val="333333"/>
        </w:rPr>
        <w:t xml:space="preserve"> rates for water and wastewater and in answering customer queries about these rates. </w:t>
      </w:r>
      <w:r w:rsidR="00C71A6C">
        <w:rPr>
          <w:color w:val="333333"/>
        </w:rPr>
        <w:t xml:space="preserve"> </w:t>
      </w:r>
      <w:r w:rsidR="00C4626F">
        <w:rPr>
          <w:color w:val="333333"/>
        </w:rPr>
        <w:t xml:space="preserve">I </w:t>
      </w:r>
      <w:r w:rsidR="00FA1E62">
        <w:rPr>
          <w:color w:val="333333"/>
        </w:rPr>
        <w:t xml:space="preserve">have given or provided </w:t>
      </w:r>
      <w:r w:rsidR="00C4626F">
        <w:rPr>
          <w:color w:val="333333"/>
        </w:rPr>
        <w:t>t</w:t>
      </w:r>
      <w:r w:rsidR="006C6769" w:rsidRPr="0006129E">
        <w:rPr>
          <w:color w:val="333333"/>
        </w:rPr>
        <w:t>estimony at the Pub</w:t>
      </w:r>
      <w:r w:rsidR="00C4626F">
        <w:rPr>
          <w:color w:val="333333"/>
        </w:rPr>
        <w:t>lic Utility Commission</w:t>
      </w:r>
      <w:r w:rsidR="006C6769" w:rsidRPr="0006129E">
        <w:rPr>
          <w:color w:val="333333"/>
        </w:rPr>
        <w:t xml:space="preserve"> </w:t>
      </w:r>
      <w:r w:rsidR="00397E0C">
        <w:rPr>
          <w:color w:val="333333"/>
        </w:rPr>
        <w:t xml:space="preserve">of Texas </w:t>
      </w:r>
      <w:r w:rsidR="00A063F7">
        <w:rPr>
          <w:color w:val="333333"/>
        </w:rPr>
        <w:t>(Commission</w:t>
      </w:r>
      <w:r w:rsidR="006F7F10">
        <w:rPr>
          <w:color w:val="333333"/>
        </w:rPr>
        <w:t xml:space="preserve"> or PUC</w:t>
      </w:r>
      <w:r w:rsidR="00A063F7">
        <w:rPr>
          <w:color w:val="333333"/>
        </w:rPr>
        <w:t xml:space="preserve">) </w:t>
      </w:r>
      <w:r w:rsidR="006C6769" w:rsidRPr="0006129E">
        <w:rPr>
          <w:color w:val="333333"/>
        </w:rPr>
        <w:t>on Transmission Cost of Service and at the Federal Energy Regulatory Commission on</w:t>
      </w:r>
      <w:r w:rsidR="00C4626F">
        <w:rPr>
          <w:color w:val="333333"/>
        </w:rPr>
        <w:t xml:space="preserve"> the same subject.</w:t>
      </w:r>
      <w:r w:rsidR="00C71A6C">
        <w:rPr>
          <w:color w:val="333333"/>
        </w:rPr>
        <w:t xml:space="preserve"> </w:t>
      </w:r>
      <w:r w:rsidR="00C4626F">
        <w:rPr>
          <w:color w:val="333333"/>
        </w:rPr>
        <w:t xml:space="preserve"> I</w:t>
      </w:r>
      <w:r w:rsidR="006C6769" w:rsidRPr="0006129E">
        <w:rPr>
          <w:color w:val="333333"/>
        </w:rPr>
        <w:t xml:space="preserve"> represented the Municipal </w:t>
      </w:r>
      <w:r w:rsidR="00D378CC" w:rsidRPr="0006129E">
        <w:rPr>
          <w:color w:val="333333"/>
        </w:rPr>
        <w:t>Se</w:t>
      </w:r>
      <w:r w:rsidR="00D378CC">
        <w:rPr>
          <w:color w:val="333333"/>
        </w:rPr>
        <w:t>gment</w:t>
      </w:r>
      <w:r w:rsidR="00D378CC" w:rsidRPr="0006129E">
        <w:rPr>
          <w:color w:val="333333"/>
        </w:rPr>
        <w:t xml:space="preserve"> </w:t>
      </w:r>
      <w:r w:rsidR="006C6769" w:rsidRPr="0006129E">
        <w:rPr>
          <w:color w:val="333333"/>
        </w:rPr>
        <w:t xml:space="preserve">at </w:t>
      </w:r>
      <w:r w:rsidR="00FA498A">
        <w:rPr>
          <w:color w:val="333333"/>
        </w:rPr>
        <w:t>the Electric Reliability Council of Texas (</w:t>
      </w:r>
      <w:proofErr w:type="spellStart"/>
      <w:r w:rsidR="006C6769" w:rsidRPr="0006129E">
        <w:rPr>
          <w:color w:val="333333"/>
        </w:rPr>
        <w:t>ERCOT</w:t>
      </w:r>
      <w:proofErr w:type="spellEnd"/>
      <w:r w:rsidR="00FA498A">
        <w:rPr>
          <w:color w:val="333333"/>
        </w:rPr>
        <w:t>)</w:t>
      </w:r>
      <w:r w:rsidR="006C6769" w:rsidRPr="0006129E">
        <w:rPr>
          <w:color w:val="333333"/>
        </w:rPr>
        <w:t xml:space="preserve"> in the following capacities</w:t>
      </w:r>
      <w:r w:rsidR="00B337C5">
        <w:rPr>
          <w:color w:val="333333"/>
        </w:rPr>
        <w:t>:</w:t>
      </w:r>
      <w:r w:rsidR="006C6769" w:rsidRPr="0006129E">
        <w:rPr>
          <w:color w:val="333333"/>
        </w:rPr>
        <w:t xml:space="preserve"> Operating Subcommittee, Technical Advisory Committee (two separate stints), Board of Texas Regional Entity, and </w:t>
      </w:r>
      <w:proofErr w:type="spellStart"/>
      <w:r w:rsidR="006C6769" w:rsidRPr="0006129E">
        <w:rPr>
          <w:color w:val="333333"/>
        </w:rPr>
        <w:t>ERCOT</w:t>
      </w:r>
      <w:proofErr w:type="spellEnd"/>
      <w:r w:rsidR="006C6769" w:rsidRPr="0006129E">
        <w:rPr>
          <w:color w:val="333333"/>
        </w:rPr>
        <w:t xml:space="preserve"> Board, as well as a number of working</w:t>
      </w:r>
      <w:r w:rsidR="006C6769">
        <w:rPr>
          <w:color w:val="333333"/>
        </w:rPr>
        <w:t xml:space="preserve"> </w:t>
      </w:r>
      <w:r w:rsidR="006C6769" w:rsidRPr="0006129E">
        <w:rPr>
          <w:color w:val="333333"/>
        </w:rPr>
        <w:t xml:space="preserve">groups. </w:t>
      </w:r>
      <w:r w:rsidR="00C71A6C">
        <w:rPr>
          <w:color w:val="333333"/>
        </w:rPr>
        <w:t xml:space="preserve"> </w:t>
      </w:r>
      <w:r w:rsidR="006C6769">
        <w:rPr>
          <w:color w:val="333333"/>
        </w:rPr>
        <w:t xml:space="preserve">While on the </w:t>
      </w:r>
      <w:proofErr w:type="spellStart"/>
      <w:r w:rsidR="006C6769">
        <w:rPr>
          <w:color w:val="333333"/>
        </w:rPr>
        <w:t>ERCOT</w:t>
      </w:r>
      <w:proofErr w:type="spellEnd"/>
      <w:r w:rsidR="006C6769">
        <w:rPr>
          <w:color w:val="333333"/>
        </w:rPr>
        <w:t xml:space="preserve"> Board I served on the Finance Committee. </w:t>
      </w:r>
      <w:r w:rsidR="00C71A6C">
        <w:rPr>
          <w:color w:val="333333"/>
        </w:rPr>
        <w:t xml:space="preserve"> </w:t>
      </w:r>
      <w:r w:rsidR="006C6769">
        <w:rPr>
          <w:color w:val="333333"/>
        </w:rPr>
        <w:t>I</w:t>
      </w:r>
      <w:r w:rsidR="00614CDC">
        <w:rPr>
          <w:color w:val="333333"/>
        </w:rPr>
        <w:t xml:space="preserve"> was President of Texas Public Power Association</w:t>
      </w:r>
      <w:r w:rsidR="006C6769" w:rsidRPr="0006129E">
        <w:rPr>
          <w:color w:val="333333"/>
        </w:rPr>
        <w:t xml:space="preserve"> </w:t>
      </w:r>
      <w:r w:rsidR="00A063F7">
        <w:rPr>
          <w:color w:val="333333"/>
        </w:rPr>
        <w:t>(</w:t>
      </w:r>
      <w:proofErr w:type="spellStart"/>
      <w:r w:rsidR="00A063F7">
        <w:rPr>
          <w:color w:val="333333"/>
        </w:rPr>
        <w:t>TPPA</w:t>
      </w:r>
      <w:proofErr w:type="spellEnd"/>
      <w:r w:rsidR="00A063F7">
        <w:rPr>
          <w:color w:val="333333"/>
        </w:rPr>
        <w:t xml:space="preserve">) </w:t>
      </w:r>
      <w:r w:rsidR="006C6769" w:rsidRPr="0006129E">
        <w:rPr>
          <w:color w:val="333333"/>
        </w:rPr>
        <w:t xml:space="preserve">during the writing of Senate Bill 7, the </w:t>
      </w:r>
      <w:r w:rsidR="00B337C5">
        <w:rPr>
          <w:color w:val="333333"/>
        </w:rPr>
        <w:t>d</w:t>
      </w:r>
      <w:r w:rsidR="006C6769" w:rsidRPr="0006129E">
        <w:rPr>
          <w:color w:val="333333"/>
        </w:rPr>
        <w:t xml:space="preserve">eregulation </w:t>
      </w:r>
      <w:r w:rsidR="00B337C5">
        <w:rPr>
          <w:color w:val="333333"/>
        </w:rPr>
        <w:t>b</w:t>
      </w:r>
      <w:r w:rsidR="006C6769" w:rsidRPr="0006129E">
        <w:rPr>
          <w:color w:val="333333"/>
        </w:rPr>
        <w:t>il</w:t>
      </w:r>
      <w:r w:rsidR="006C6769">
        <w:rPr>
          <w:color w:val="333333"/>
        </w:rPr>
        <w:t>l, and helped with its drafting.</w:t>
      </w:r>
      <w:r w:rsidR="00C71A6C">
        <w:rPr>
          <w:color w:val="333333"/>
        </w:rPr>
        <w:t xml:space="preserve"> </w:t>
      </w:r>
      <w:r w:rsidR="006C6769">
        <w:rPr>
          <w:color w:val="333333"/>
        </w:rPr>
        <w:t xml:space="preserve"> I also worked with other municipal electrics to help draft and implement the Transmission Cost of Service </w:t>
      </w:r>
      <w:r w:rsidR="00354B9D">
        <w:rPr>
          <w:color w:val="333333"/>
        </w:rPr>
        <w:t>(</w:t>
      </w:r>
      <w:proofErr w:type="spellStart"/>
      <w:r w:rsidR="00354B9D">
        <w:rPr>
          <w:color w:val="333333"/>
        </w:rPr>
        <w:t>TCOS</w:t>
      </w:r>
      <w:proofErr w:type="spellEnd"/>
      <w:r w:rsidR="00354B9D">
        <w:rPr>
          <w:color w:val="333333"/>
        </w:rPr>
        <w:t xml:space="preserve">) </w:t>
      </w:r>
      <w:r w:rsidR="006C6769">
        <w:rPr>
          <w:color w:val="333333"/>
        </w:rPr>
        <w:t xml:space="preserve">rules which were implemented </w:t>
      </w:r>
      <w:r w:rsidR="006C6769">
        <w:rPr>
          <w:color w:val="333333"/>
        </w:rPr>
        <w:lastRenderedPageBreak/>
        <w:t xml:space="preserve">by the </w:t>
      </w:r>
      <w:r w:rsidR="00A063F7">
        <w:rPr>
          <w:color w:val="333333"/>
        </w:rPr>
        <w:t xml:space="preserve">Commission </w:t>
      </w:r>
      <w:r w:rsidR="006C6769">
        <w:rPr>
          <w:color w:val="333333"/>
        </w:rPr>
        <w:t>and gave municipal</w:t>
      </w:r>
      <w:r w:rsidR="00D32E13">
        <w:rPr>
          <w:color w:val="333333"/>
        </w:rPr>
        <w:t>itie</w:t>
      </w:r>
      <w:r w:rsidR="00C4626F">
        <w:rPr>
          <w:color w:val="333333"/>
        </w:rPr>
        <w:t xml:space="preserve">s a </w:t>
      </w:r>
      <w:r w:rsidR="00D32E13">
        <w:rPr>
          <w:color w:val="333333"/>
        </w:rPr>
        <w:t>r</w:t>
      </w:r>
      <w:r w:rsidR="00C4626F">
        <w:rPr>
          <w:color w:val="333333"/>
        </w:rPr>
        <w:t xml:space="preserve">ate of </w:t>
      </w:r>
      <w:r w:rsidR="00D32E13">
        <w:rPr>
          <w:color w:val="333333"/>
        </w:rPr>
        <w:t xml:space="preserve">return </w:t>
      </w:r>
      <w:r w:rsidR="00C4626F">
        <w:rPr>
          <w:color w:val="333333"/>
        </w:rPr>
        <w:t xml:space="preserve">on </w:t>
      </w:r>
      <w:r w:rsidR="00614CDC">
        <w:rPr>
          <w:color w:val="333333"/>
        </w:rPr>
        <w:t>invested capital</w:t>
      </w:r>
      <w:r w:rsidR="006C6769">
        <w:rPr>
          <w:color w:val="333333"/>
        </w:rPr>
        <w:t xml:space="preserve"> similar to the </w:t>
      </w:r>
      <w:r w:rsidR="00D32E13">
        <w:rPr>
          <w:color w:val="333333"/>
        </w:rPr>
        <w:t>i</w:t>
      </w:r>
      <w:r w:rsidR="006C6769">
        <w:rPr>
          <w:color w:val="333333"/>
        </w:rPr>
        <w:t>nvestor</w:t>
      </w:r>
      <w:r w:rsidR="00D32E13">
        <w:rPr>
          <w:color w:val="333333"/>
        </w:rPr>
        <w:t>-o</w:t>
      </w:r>
      <w:r w:rsidR="006C6769">
        <w:rPr>
          <w:color w:val="333333"/>
        </w:rPr>
        <w:t>wned transmission providers.</w:t>
      </w:r>
    </w:p>
    <w:p w14:paraId="666A3049" w14:textId="77777777" w:rsidR="00D32E13" w:rsidRDefault="00D32E13" w:rsidP="00C71A6C">
      <w:pPr>
        <w:pStyle w:val="Questions"/>
      </w:pPr>
      <w:r>
        <w:t>q.</w:t>
      </w:r>
      <w:r>
        <w:tab/>
        <w:t>do you have experience in water utility rate settings?</w:t>
      </w:r>
    </w:p>
    <w:p w14:paraId="12CB4CB8" w14:textId="38709414" w:rsidR="00354B9D" w:rsidRPr="00C71A6C" w:rsidRDefault="00D32E13" w:rsidP="00D32E13">
      <w:pPr>
        <w:pStyle w:val="Answers"/>
      </w:pPr>
      <w:r>
        <w:t>A.</w:t>
      </w:r>
      <w:r>
        <w:tab/>
        <w:t xml:space="preserve">Yes. </w:t>
      </w:r>
      <w:r w:rsidR="00C71A6C">
        <w:t xml:space="preserve"> </w:t>
      </w:r>
      <w:r w:rsidR="006C6769" w:rsidRPr="00C71A6C">
        <w:t>When I began my career as the Director of Electric Utilities, Bryan was just beginning a rate study</w:t>
      </w:r>
      <w:r w:rsidRPr="00C71A6C">
        <w:t xml:space="preserve"> for electric, water, and wastewater services</w:t>
      </w:r>
      <w:r w:rsidR="006C6769" w:rsidRPr="00C71A6C">
        <w:t xml:space="preserve">. </w:t>
      </w:r>
      <w:r w:rsidR="00C71A6C">
        <w:t xml:space="preserve"> </w:t>
      </w:r>
      <w:r w:rsidR="006C6769" w:rsidRPr="00C71A6C">
        <w:t xml:space="preserve">I completed the </w:t>
      </w:r>
      <w:r w:rsidR="00354B9D" w:rsidRPr="00C71A6C">
        <w:t xml:space="preserve">cost of service and </w:t>
      </w:r>
      <w:r w:rsidR="00153873" w:rsidRPr="00C71A6C">
        <w:t>rate</w:t>
      </w:r>
      <w:r w:rsidR="00354B9D" w:rsidRPr="00C71A6C">
        <w:t xml:space="preserve"> design </w:t>
      </w:r>
      <w:r w:rsidRPr="00C71A6C">
        <w:t xml:space="preserve">that was part of that process, </w:t>
      </w:r>
      <w:r w:rsidR="006C6769" w:rsidRPr="00C71A6C">
        <w:t xml:space="preserve">and implemented the new structures with City Council approval. </w:t>
      </w:r>
      <w:r w:rsidR="00C71A6C">
        <w:t xml:space="preserve"> </w:t>
      </w:r>
      <w:r w:rsidR="006C6769" w:rsidRPr="00C71A6C">
        <w:t xml:space="preserve">I continued </w:t>
      </w:r>
      <w:r w:rsidR="00354B9D" w:rsidRPr="00C71A6C">
        <w:t xml:space="preserve">updating all of these rates until the late </w:t>
      </w:r>
      <w:proofErr w:type="spellStart"/>
      <w:r w:rsidR="00354B9D" w:rsidRPr="00C71A6C">
        <w:t>1990’s</w:t>
      </w:r>
      <w:proofErr w:type="spellEnd"/>
      <w:r w:rsidR="00354B9D" w:rsidRPr="00C71A6C">
        <w:t xml:space="preserve"> when water and wastewater rates went under the Public Works Director. </w:t>
      </w:r>
      <w:r w:rsidR="00C71A6C">
        <w:t xml:space="preserve"> </w:t>
      </w:r>
      <w:r w:rsidR="00354B9D" w:rsidRPr="00C71A6C">
        <w:t xml:space="preserve">I was responsible for electric </w:t>
      </w:r>
      <w:r w:rsidR="003928ED" w:rsidRPr="00C71A6C">
        <w:t xml:space="preserve">rate design and for </w:t>
      </w:r>
      <w:r w:rsidR="00614CDC" w:rsidRPr="00C71A6C">
        <w:t>the regulatory filings</w:t>
      </w:r>
      <w:r w:rsidR="00354B9D" w:rsidRPr="00C71A6C">
        <w:t xml:space="preserve"> for </w:t>
      </w:r>
      <w:proofErr w:type="spellStart"/>
      <w:r w:rsidR="00354B9D" w:rsidRPr="00C71A6C">
        <w:t>TCOS</w:t>
      </w:r>
      <w:proofErr w:type="spellEnd"/>
      <w:r w:rsidR="00354B9D" w:rsidRPr="00C71A6C">
        <w:t xml:space="preserve"> until my retirement in 2012. </w:t>
      </w:r>
      <w:r w:rsidR="00C71A6C">
        <w:t xml:space="preserve"> </w:t>
      </w:r>
      <w:r w:rsidR="00354B9D" w:rsidRPr="00C71A6C">
        <w:t xml:space="preserve">I also participated in the rate design for the Texas Municipal Power Agency. </w:t>
      </w:r>
      <w:r w:rsidR="00C71A6C">
        <w:t xml:space="preserve"> </w:t>
      </w:r>
      <w:r w:rsidR="00354B9D" w:rsidRPr="00C71A6C">
        <w:t xml:space="preserve">Upon joining Associated Power </w:t>
      </w:r>
      <w:r w:rsidR="00614CDC" w:rsidRPr="00C71A6C">
        <w:t xml:space="preserve">Analysts </w:t>
      </w:r>
      <w:r w:rsidR="00354B9D" w:rsidRPr="00C71A6C">
        <w:t xml:space="preserve">I </w:t>
      </w:r>
      <w:r w:rsidR="00C4626F" w:rsidRPr="00C71A6C">
        <w:t xml:space="preserve">began a study of the wholesale </w:t>
      </w:r>
      <w:r w:rsidR="00614CDC" w:rsidRPr="00C71A6C">
        <w:t>rates</w:t>
      </w:r>
      <w:r w:rsidR="00354B9D" w:rsidRPr="00C71A6C">
        <w:t xml:space="preserve"> charged by</w:t>
      </w:r>
      <w:r w:rsidR="00C4626F" w:rsidRPr="00C71A6C">
        <w:t xml:space="preserve"> the Lower Colorado River Authority</w:t>
      </w:r>
      <w:r w:rsidR="00354B9D" w:rsidRPr="00C71A6C">
        <w:t xml:space="preserve"> (</w:t>
      </w:r>
      <w:proofErr w:type="spellStart"/>
      <w:r w:rsidR="00354B9D" w:rsidRPr="00C71A6C">
        <w:t>LCRA</w:t>
      </w:r>
      <w:proofErr w:type="spellEnd"/>
      <w:r w:rsidR="00354B9D" w:rsidRPr="00C71A6C">
        <w:t xml:space="preserve">) to its municipal and cooperative customers and gave expert testimony in their rate dispute with </w:t>
      </w:r>
      <w:proofErr w:type="spellStart"/>
      <w:r w:rsidR="00354B9D" w:rsidRPr="00C71A6C">
        <w:t>LCRA</w:t>
      </w:r>
      <w:proofErr w:type="spellEnd"/>
      <w:r w:rsidR="006C59FB">
        <w:t xml:space="preserve">, Cause </w:t>
      </w:r>
      <w:r w:rsidR="00C301D1">
        <w:t>No. D-1-</w:t>
      </w:r>
      <w:proofErr w:type="spellStart"/>
      <w:r w:rsidR="00C301D1">
        <w:t>GN</w:t>
      </w:r>
      <w:proofErr w:type="spellEnd"/>
      <w:r w:rsidR="00C301D1">
        <w:t>-12-002156</w:t>
      </w:r>
      <w:r w:rsidR="00354B9D" w:rsidRPr="00C71A6C">
        <w:t xml:space="preserve">. </w:t>
      </w:r>
      <w:r w:rsidR="00C71A6C">
        <w:t xml:space="preserve"> </w:t>
      </w:r>
      <w:r w:rsidR="003928ED" w:rsidRPr="00C71A6C">
        <w:t>Though I did more cost of service and rate design with electric rat</w:t>
      </w:r>
      <w:r w:rsidR="00153873" w:rsidRPr="00C71A6C">
        <w:t>es, both retail and wholesale, a</w:t>
      </w:r>
      <w:r w:rsidR="003928ED" w:rsidRPr="00C71A6C">
        <w:t>s stated above</w:t>
      </w:r>
      <w:r w:rsidR="007777A8">
        <w:t>,</w:t>
      </w:r>
      <w:r w:rsidR="003928ED" w:rsidRPr="00C71A6C">
        <w:t xml:space="preserve"> I had considerable experience with both water and wastewater. </w:t>
      </w:r>
      <w:r w:rsidR="00C71A6C">
        <w:t xml:space="preserve"> </w:t>
      </w:r>
      <w:r w:rsidR="003928ED" w:rsidRPr="00C71A6C">
        <w:t>The rate work of all of these services, electric, water, and wastewater, is almost identical in that one must complete a cost of service</w:t>
      </w:r>
      <w:r w:rsidR="00D378CC">
        <w:t xml:space="preserve"> analysis</w:t>
      </w:r>
      <w:r w:rsidR="003928ED" w:rsidRPr="00C71A6C">
        <w:t xml:space="preserve"> by customer class, check the actual revenues in a test year for these classes, and then design rates to correct any over or under recovery.</w:t>
      </w:r>
    </w:p>
    <w:p w14:paraId="1C4AED69" w14:textId="77777777" w:rsidR="00D32E13" w:rsidRDefault="00D32E13" w:rsidP="00C71A6C">
      <w:pPr>
        <w:pStyle w:val="Questions"/>
      </w:pPr>
      <w:r w:rsidRPr="00724424">
        <w:t>q.</w:t>
      </w:r>
      <w:r w:rsidRPr="00724424">
        <w:tab/>
        <w:t>please describe</w:t>
      </w:r>
      <w:r w:rsidR="00724424">
        <w:t xml:space="preserve"> your experience in financial planning for utilities.</w:t>
      </w:r>
    </w:p>
    <w:p w14:paraId="0182A253" w14:textId="292DC4D9" w:rsidR="00CE0FF8" w:rsidRDefault="00724424" w:rsidP="00724424">
      <w:pPr>
        <w:pStyle w:val="Answers"/>
      </w:pPr>
      <w:r>
        <w:t>A.</w:t>
      </w:r>
      <w:r>
        <w:tab/>
      </w:r>
      <w:r w:rsidR="00354B9D">
        <w:t>Throughout my career in Bryan I was responsible for the long</w:t>
      </w:r>
      <w:r w:rsidR="00A94451">
        <w:t>-</w:t>
      </w:r>
      <w:r w:rsidR="00354B9D">
        <w:t xml:space="preserve"> range financial planning to ensure that rates were sufficient to provide adequate cash for maintenance and capital and </w:t>
      </w:r>
      <w:r w:rsidR="00B94B5E">
        <w:t xml:space="preserve">give adequate debt service coverage. </w:t>
      </w:r>
      <w:r w:rsidR="00C71A6C">
        <w:t xml:space="preserve"> </w:t>
      </w:r>
      <w:r w:rsidR="003928ED">
        <w:t xml:space="preserve">I presented the metrics in these financial </w:t>
      </w:r>
      <w:r w:rsidR="003928ED">
        <w:lastRenderedPageBreak/>
        <w:t>plans on many occasions to the rating agencies B</w:t>
      </w:r>
      <w:r w:rsidR="007C1C84">
        <w:t>ryan used</w:t>
      </w:r>
      <w:r>
        <w:t>:</w:t>
      </w:r>
      <w:r w:rsidR="003928ED">
        <w:t xml:space="preserve"> </w:t>
      </w:r>
      <w:r w:rsidR="004C41F4">
        <w:t xml:space="preserve"> </w:t>
      </w:r>
      <w:r w:rsidR="003928ED">
        <w:t>Standard and Poor’s</w:t>
      </w:r>
      <w:r w:rsidR="00A063F7">
        <w:t xml:space="preserve"> (S&amp;P)</w:t>
      </w:r>
      <w:r w:rsidR="003928ED">
        <w:t xml:space="preserve">, Fitch, and Moody’s. </w:t>
      </w:r>
      <w:r w:rsidR="00C71A6C">
        <w:t xml:space="preserve"> </w:t>
      </w:r>
      <w:r w:rsidR="003928ED">
        <w:t>These presentations were made in both New York</w:t>
      </w:r>
      <w:r w:rsidR="00153873">
        <w:t xml:space="preserve"> and in Bryan.</w:t>
      </w:r>
      <w:r w:rsidR="00C71A6C">
        <w:t xml:space="preserve"> </w:t>
      </w:r>
      <w:r w:rsidR="00153873">
        <w:t xml:space="preserve"> I also did</w:t>
      </w:r>
      <w:r w:rsidR="003928ED">
        <w:t xml:space="preserve"> updates with representatives of the rating agencies by phone annually.</w:t>
      </w:r>
      <w:r w:rsidR="00C71A6C">
        <w:t xml:space="preserve"> </w:t>
      </w:r>
      <w:r w:rsidR="003928ED">
        <w:t xml:space="preserve"> I came to understand what was important for </w:t>
      </w:r>
      <w:r w:rsidR="00CE0FF8">
        <w:t>the ratings we would receive, and worked to improve those ratin</w:t>
      </w:r>
      <w:r w:rsidR="007C1C84">
        <w:t xml:space="preserve">gs. </w:t>
      </w:r>
    </w:p>
    <w:p w14:paraId="2E281537" w14:textId="77777777" w:rsidR="00C015F7" w:rsidRPr="00C015F7" w:rsidRDefault="00C015F7" w:rsidP="008802C4">
      <w:pPr>
        <w:pStyle w:val="Questions"/>
      </w:pPr>
      <w:r w:rsidRPr="00C015F7">
        <w:t>Q.</w:t>
      </w:r>
      <w:r w:rsidRPr="00C015F7">
        <w:tab/>
        <w:t xml:space="preserve">ARE YOU A MEMBER OF </w:t>
      </w:r>
      <w:r w:rsidR="00EE7A45">
        <w:t>ANY PROFESSIONAL ORGANIZATIONS?</w:t>
      </w:r>
    </w:p>
    <w:p w14:paraId="52C29FC1" w14:textId="02FE690E" w:rsidR="00C015F7" w:rsidRDefault="00C015F7" w:rsidP="00EE7A45">
      <w:pPr>
        <w:pStyle w:val="Answers"/>
      </w:pPr>
      <w:r>
        <w:t>A.</w:t>
      </w:r>
      <w:r>
        <w:tab/>
      </w:r>
      <w:r w:rsidR="008802C4">
        <w:t xml:space="preserve">Yes.  I am a Member of the </w:t>
      </w:r>
      <w:r w:rsidR="00B94B5E">
        <w:t>American</w:t>
      </w:r>
      <w:r w:rsidR="008802C4">
        <w:t xml:space="preserve"> </w:t>
      </w:r>
      <w:r w:rsidR="00B94B5E">
        <w:t>Society of Mechanical Engineers</w:t>
      </w:r>
      <w:r w:rsidR="008802C4">
        <w:t>.  I am</w:t>
      </w:r>
      <w:r w:rsidR="008802C4" w:rsidRPr="008802C4">
        <w:t xml:space="preserve"> </w:t>
      </w:r>
      <w:r w:rsidR="008802C4">
        <w:t>P</w:t>
      </w:r>
      <w:r w:rsidR="008802C4" w:rsidRPr="008802C4">
        <w:t xml:space="preserve">ast President of the </w:t>
      </w:r>
      <w:proofErr w:type="spellStart"/>
      <w:r w:rsidR="008802C4" w:rsidRPr="008802C4">
        <w:t>TPPA</w:t>
      </w:r>
      <w:proofErr w:type="spellEnd"/>
      <w:r w:rsidR="008802C4" w:rsidRPr="008802C4">
        <w:t xml:space="preserve">, and Past Section Chair of the American Public Power Association. </w:t>
      </w:r>
      <w:r w:rsidR="00C71A6C">
        <w:t xml:space="preserve"> </w:t>
      </w:r>
      <w:r w:rsidR="008802C4">
        <w:t>I was</w:t>
      </w:r>
      <w:r w:rsidR="008802C4" w:rsidRPr="008802C4">
        <w:t xml:space="preserve"> awarded </w:t>
      </w:r>
      <w:proofErr w:type="spellStart"/>
      <w:r w:rsidR="008802C4">
        <w:t>TPPA’s</w:t>
      </w:r>
      <w:proofErr w:type="spellEnd"/>
      <w:r w:rsidR="008802C4">
        <w:t xml:space="preserve"> </w:t>
      </w:r>
      <w:r w:rsidR="008802C4" w:rsidRPr="008802C4">
        <w:t>Distinguished Service Award in 1998 and 2008.</w:t>
      </w:r>
    </w:p>
    <w:p w14:paraId="0F779D39" w14:textId="0A8D8B2B" w:rsidR="00ED6FCE" w:rsidRPr="008E5D83" w:rsidRDefault="00EE7A45" w:rsidP="00ED6FCE">
      <w:pPr>
        <w:pStyle w:val="Questions"/>
      </w:pPr>
      <w:r>
        <w:t>Q.</w:t>
      </w:r>
      <w:r>
        <w:tab/>
      </w:r>
      <w:r w:rsidR="00620CB8">
        <w:t>Have you Previously submitted testimony before the Public utility commission of texas?</w:t>
      </w:r>
    </w:p>
    <w:p w14:paraId="7AD7574A" w14:textId="4C4E7DC6" w:rsidR="00C015F7" w:rsidRDefault="00C015F7" w:rsidP="00751866">
      <w:pPr>
        <w:pStyle w:val="Answers"/>
      </w:pPr>
      <w:r>
        <w:t>A.</w:t>
      </w:r>
      <w:r>
        <w:tab/>
      </w:r>
      <w:r w:rsidR="00620CB8">
        <w:t xml:space="preserve">Yes.  I have previously testified before the </w:t>
      </w:r>
      <w:r w:rsidR="00724424">
        <w:t xml:space="preserve">Commission </w:t>
      </w:r>
      <w:r w:rsidR="00620CB8">
        <w:t>on rates and on other matters. I have also testified and submitted testimony before other agencies and in the courts in Texas.</w:t>
      </w:r>
      <w:r w:rsidR="00DD61B3">
        <w:t xml:space="preserve">  A list</w:t>
      </w:r>
      <w:r w:rsidR="00724424">
        <w:t xml:space="preserve"> of </w:t>
      </w:r>
      <w:r w:rsidR="004B4A8C">
        <w:t>the</w:t>
      </w:r>
      <w:r w:rsidR="00DD61B3">
        <w:t xml:space="preserve"> testimonies</w:t>
      </w:r>
      <w:r w:rsidR="00724424">
        <w:t xml:space="preserve"> I have provided can be found at Attachment </w:t>
      </w:r>
      <w:proofErr w:type="spellStart"/>
      <w:r w:rsidR="00FB2D11">
        <w:t>DW</w:t>
      </w:r>
      <w:proofErr w:type="spellEnd"/>
      <w:r w:rsidR="00FB2D11">
        <w:t>-</w:t>
      </w:r>
      <w:r w:rsidR="003C25C6">
        <w:t>2</w:t>
      </w:r>
      <w:r w:rsidR="00724424">
        <w:t xml:space="preserve"> to this testimony.</w:t>
      </w:r>
    </w:p>
    <w:p w14:paraId="323CABF1" w14:textId="77777777" w:rsidR="00DF49F3" w:rsidRDefault="00DF49F3" w:rsidP="00EE7A45">
      <w:pPr>
        <w:pStyle w:val="Questions"/>
      </w:pPr>
      <w:r w:rsidRPr="00DF49F3">
        <w:t>Q</w:t>
      </w:r>
      <w:r>
        <w:t>.</w:t>
      </w:r>
      <w:r>
        <w:tab/>
      </w:r>
      <w:r w:rsidR="005A6540">
        <w:t>What documents did you review before preparing your testimony?</w:t>
      </w:r>
    </w:p>
    <w:p w14:paraId="5C9D1258" w14:textId="142D69F5" w:rsidR="00DF49F3" w:rsidRDefault="002A29DA" w:rsidP="00070054">
      <w:pPr>
        <w:pStyle w:val="Answers"/>
      </w:pPr>
      <w:r>
        <w:t>A.</w:t>
      </w:r>
      <w:r w:rsidR="00DF49F3">
        <w:tab/>
      </w:r>
      <w:r w:rsidR="005A6540">
        <w:t xml:space="preserve">I </w:t>
      </w:r>
      <w:r w:rsidR="00D378CC">
        <w:t xml:space="preserve">primarily </w:t>
      </w:r>
      <w:r w:rsidR="005A6540">
        <w:t xml:space="preserve">reviewed </w:t>
      </w:r>
      <w:r w:rsidR="00AD5850">
        <w:t>information from the</w:t>
      </w:r>
      <w:r w:rsidR="005A6540">
        <w:t xml:space="preserve"> </w:t>
      </w:r>
      <w:r w:rsidR="00A063F7">
        <w:t>challenge to the 2013–</w:t>
      </w:r>
      <w:r w:rsidR="00AD5850">
        <w:t>2014 AW</w:t>
      </w:r>
      <w:r w:rsidR="005A6540">
        <w:t xml:space="preserve"> </w:t>
      </w:r>
      <w:r w:rsidR="00AD5850">
        <w:t>rates for</w:t>
      </w:r>
      <w:r w:rsidR="005A6540">
        <w:t xml:space="preserve"> wholesale water and </w:t>
      </w:r>
      <w:r w:rsidR="00A94451">
        <w:t>wastewater pressed by the wholesale customers at issue in this case</w:t>
      </w:r>
      <w:r w:rsidR="00AD5850">
        <w:t>.</w:t>
      </w:r>
      <w:r w:rsidR="005A6540">
        <w:t xml:space="preserve"> </w:t>
      </w:r>
      <w:r w:rsidR="00C71A6C">
        <w:t xml:space="preserve"> </w:t>
      </w:r>
      <w:r w:rsidR="00AD5850">
        <w:t>This challenge</w:t>
      </w:r>
      <w:r w:rsidR="00B91A8D">
        <w:t xml:space="preserve"> </w:t>
      </w:r>
      <w:r w:rsidR="00AD5850">
        <w:t xml:space="preserve">was filed with the </w:t>
      </w:r>
      <w:r w:rsidR="004B4A8C">
        <w:t xml:space="preserve">Commission </w:t>
      </w:r>
      <w:r w:rsidR="005A6540">
        <w:t xml:space="preserve">in Docket </w:t>
      </w:r>
      <w:r w:rsidR="004B4A8C">
        <w:t xml:space="preserve">No. </w:t>
      </w:r>
      <w:r w:rsidR="005A6540">
        <w:t xml:space="preserve">42857. </w:t>
      </w:r>
      <w:r w:rsidR="00C71A6C">
        <w:t xml:space="preserve"> </w:t>
      </w:r>
      <w:r w:rsidR="005A6540">
        <w:t>In particular</w:t>
      </w:r>
      <w:r w:rsidR="00A94451">
        <w:t>,</w:t>
      </w:r>
      <w:r w:rsidR="005A6540">
        <w:t xml:space="preserve"> </w:t>
      </w:r>
      <w:r w:rsidR="00AD5850">
        <w:t xml:space="preserve">I read </w:t>
      </w:r>
      <w:r w:rsidR="005A6540">
        <w:t>the Proposal for Decision</w:t>
      </w:r>
      <w:r w:rsidR="00A063F7">
        <w:t xml:space="preserve"> (PFD)</w:t>
      </w:r>
      <w:r w:rsidR="005A6540">
        <w:t>, the Order</w:t>
      </w:r>
      <w:r w:rsidR="00A7591F">
        <w:t xml:space="preserve"> and Order on Rehearing</w:t>
      </w:r>
      <w:r w:rsidR="005A6540">
        <w:t xml:space="preserve">, and the written testimonies of: Michael Castillo, David Anders, </w:t>
      </w:r>
      <w:r w:rsidR="006652FD">
        <w:t xml:space="preserve">Richard </w:t>
      </w:r>
      <w:proofErr w:type="spellStart"/>
      <w:r w:rsidR="006652FD">
        <w:t>Giardina</w:t>
      </w:r>
      <w:proofErr w:type="spellEnd"/>
      <w:r w:rsidR="006652FD">
        <w:t xml:space="preserve">, Jay Joyce, Joseph Healy, and Emily Sears. </w:t>
      </w:r>
      <w:r w:rsidR="00C71A6C">
        <w:t xml:space="preserve"> </w:t>
      </w:r>
      <w:r w:rsidR="006652FD">
        <w:t>I also loo</w:t>
      </w:r>
      <w:r w:rsidR="00C4626F">
        <w:t xml:space="preserve">ked at </w:t>
      </w:r>
      <w:r w:rsidR="00AD5850">
        <w:t xml:space="preserve">portions of </w:t>
      </w:r>
      <w:r w:rsidR="005B4FA3">
        <w:t xml:space="preserve">the </w:t>
      </w:r>
      <w:proofErr w:type="spellStart"/>
      <w:r w:rsidR="005B4FA3">
        <w:t>M1</w:t>
      </w:r>
      <w:proofErr w:type="spellEnd"/>
      <w:r w:rsidR="001C5F60" w:rsidRPr="001C5F60">
        <w:t xml:space="preserve"> Manual</w:t>
      </w:r>
      <w:r w:rsidR="005B4FA3">
        <w:t xml:space="preserve"> of </w:t>
      </w:r>
      <w:r w:rsidR="005B4FA3">
        <w:lastRenderedPageBreak/>
        <w:t xml:space="preserve">Water Supply Practices </w:t>
      </w:r>
      <w:r w:rsidR="001C5F60" w:rsidRPr="001C5F60">
        <w:t>(7th ed. 2017)</w:t>
      </w:r>
      <w:r w:rsidR="001C5F60">
        <w:t xml:space="preserve"> </w:t>
      </w:r>
      <w:r w:rsidR="00AD5850">
        <w:t xml:space="preserve">dealing with </w:t>
      </w:r>
      <w:r w:rsidR="00A063F7">
        <w:t>General Fund Transfer (</w:t>
      </w:r>
      <w:proofErr w:type="spellStart"/>
      <w:r w:rsidR="00AD5850">
        <w:t>GFT</w:t>
      </w:r>
      <w:proofErr w:type="spellEnd"/>
      <w:r w:rsidR="00A063F7">
        <w:t>)</w:t>
      </w:r>
      <w:r w:rsidR="00AD5850">
        <w:t xml:space="preserve">, </w:t>
      </w:r>
      <w:r w:rsidR="00C4626F">
        <w:t xml:space="preserve">and </w:t>
      </w:r>
      <w:r w:rsidR="00AD5850">
        <w:t xml:space="preserve">an excerpt from </w:t>
      </w:r>
      <w:r w:rsidR="00C4626F">
        <w:t xml:space="preserve">the Decision of </w:t>
      </w:r>
      <w:r w:rsidR="00AD5850">
        <w:t>the Texas Water Commission in 1989, also deali</w:t>
      </w:r>
      <w:r w:rsidR="00153873">
        <w:t xml:space="preserve">ng with </w:t>
      </w:r>
      <w:proofErr w:type="spellStart"/>
      <w:r w:rsidR="00153873">
        <w:t>GFT</w:t>
      </w:r>
      <w:proofErr w:type="spellEnd"/>
      <w:r w:rsidR="004866E6">
        <w:t>.</w:t>
      </w:r>
      <w:r w:rsidR="005B4FA3">
        <w:rPr>
          <w:rStyle w:val="FootnoteReference"/>
        </w:rPr>
        <w:footnoteReference w:id="1"/>
      </w:r>
      <w:r w:rsidR="00070054">
        <w:t xml:space="preserve"> </w:t>
      </w:r>
      <w:r w:rsidR="009D1418">
        <w:t xml:space="preserve"> </w:t>
      </w:r>
      <w:r w:rsidR="00070054">
        <w:t>Copies of the excerpts I referenced in</w:t>
      </w:r>
      <w:r w:rsidR="005B4FA3">
        <w:t xml:space="preserve"> the </w:t>
      </w:r>
      <w:proofErr w:type="spellStart"/>
      <w:r w:rsidR="005B4FA3">
        <w:t>M1</w:t>
      </w:r>
      <w:proofErr w:type="spellEnd"/>
      <w:r w:rsidR="005B4FA3">
        <w:t xml:space="preserve"> Manual of Water Supply I </w:t>
      </w:r>
      <w:r w:rsidR="00070054">
        <w:t>are provided</w:t>
      </w:r>
      <w:r w:rsidR="005B4FA3">
        <w:t xml:space="preserve"> as Attachment </w:t>
      </w:r>
      <w:proofErr w:type="spellStart"/>
      <w:r w:rsidR="005B4FA3">
        <w:t>DW</w:t>
      </w:r>
      <w:proofErr w:type="spellEnd"/>
      <w:r w:rsidR="005B4FA3">
        <w:t>-5</w:t>
      </w:r>
      <w:r w:rsidR="00070054">
        <w:t xml:space="preserve"> to this testimony</w:t>
      </w:r>
      <w:r w:rsidR="005B4FA3">
        <w:t>.</w:t>
      </w:r>
      <w:r w:rsidR="00C71A6C">
        <w:t xml:space="preserve"> </w:t>
      </w:r>
      <w:r w:rsidR="00153873">
        <w:t xml:space="preserve"> I was afforded pertinent</w:t>
      </w:r>
      <w:r w:rsidR="00AD5850">
        <w:t xml:space="preserve"> information from AW on test year results of calculations of Debt Service Coverage</w:t>
      </w:r>
      <w:r w:rsidR="00A063F7">
        <w:t xml:space="preserve"> (DSC)</w:t>
      </w:r>
      <w:r w:rsidR="00AD5850">
        <w:t>.</w:t>
      </w:r>
    </w:p>
    <w:p w14:paraId="5406062A" w14:textId="77777777" w:rsidR="006B4635" w:rsidRPr="00DB3FC1" w:rsidRDefault="006B4635" w:rsidP="00DC5C71">
      <w:pPr>
        <w:pStyle w:val="Heading1"/>
        <w:tabs>
          <w:tab w:val="clear" w:pos="0"/>
        </w:tabs>
      </w:pPr>
      <w:bookmarkStart w:id="5" w:name="_Toc338242708"/>
      <w:bookmarkStart w:id="6" w:name="_Toc5867707"/>
      <w:r w:rsidRPr="00DB3FC1">
        <w:t>PURPOSE OF TESTIMONY</w:t>
      </w:r>
      <w:bookmarkEnd w:id="5"/>
      <w:bookmarkEnd w:id="6"/>
    </w:p>
    <w:p w14:paraId="06276EF9" w14:textId="77777777" w:rsidR="00397DA4" w:rsidRPr="008E5D83" w:rsidRDefault="00397DA4" w:rsidP="00F43266">
      <w:pPr>
        <w:pStyle w:val="Questions"/>
        <w:keepNext/>
        <w:keepLines/>
      </w:pPr>
      <w:r>
        <w:t>Q.</w:t>
      </w:r>
      <w:r>
        <w:tab/>
      </w:r>
      <w:r w:rsidRPr="0034077E">
        <w:t>What is the p</w:t>
      </w:r>
      <w:r w:rsidRPr="008E5D83">
        <w:t>urpose of your testimony</w:t>
      </w:r>
      <w:r w:rsidRPr="0034077E">
        <w:t>?</w:t>
      </w:r>
    </w:p>
    <w:p w14:paraId="31D907A5" w14:textId="02367FE0" w:rsidR="00397DA4" w:rsidRDefault="00397DA4" w:rsidP="00900CD4">
      <w:pPr>
        <w:pStyle w:val="Answers"/>
      </w:pPr>
      <w:r>
        <w:t>A.</w:t>
      </w:r>
      <w:r>
        <w:tab/>
      </w:r>
      <w:r w:rsidR="00620CB8">
        <w:t xml:space="preserve">In my testimony, I will </w:t>
      </w:r>
      <w:r w:rsidR="00312B39">
        <w:t>demonstrate that in the Order in Docke</w:t>
      </w:r>
      <w:r w:rsidR="00174512">
        <w:t xml:space="preserve">t </w:t>
      </w:r>
      <w:r w:rsidR="004B4A8C">
        <w:t xml:space="preserve">No. </w:t>
      </w:r>
      <w:r w:rsidR="00174512">
        <w:t>42857</w:t>
      </w:r>
      <w:r w:rsidR="004B4A8C">
        <w:t>,</w:t>
      </w:r>
      <w:r w:rsidR="00174512">
        <w:t xml:space="preserve"> the removal of the </w:t>
      </w:r>
      <w:proofErr w:type="spellStart"/>
      <w:r w:rsidR="00174512">
        <w:t>GFT</w:t>
      </w:r>
      <w:proofErr w:type="spellEnd"/>
      <w:r w:rsidR="00312B39">
        <w:t xml:space="preserve"> from wholesale water and wastewater rates</w:t>
      </w:r>
      <w:r w:rsidR="00174512">
        <w:t xml:space="preserve"> had an unintended consequence of </w:t>
      </w:r>
      <w:r w:rsidR="005A298E">
        <w:t xml:space="preserve">reducing net revenues and therefore </w:t>
      </w:r>
      <w:r w:rsidR="00174512">
        <w:t>lowering the DSC provided by wholesale rates</w:t>
      </w:r>
      <w:r w:rsidR="00312B39">
        <w:t xml:space="preserve">. </w:t>
      </w:r>
      <w:r w:rsidR="00C71A6C">
        <w:t xml:space="preserve"> </w:t>
      </w:r>
      <w:r w:rsidR="00620CB8">
        <w:t xml:space="preserve">I will show that it is both reasonable and necessary </w:t>
      </w:r>
      <w:r w:rsidR="007C1C84">
        <w:t xml:space="preserve">to include in rates additional revenues </w:t>
      </w:r>
      <w:r w:rsidR="00620CB8">
        <w:t>in order to prevent subsidies between the various cl</w:t>
      </w:r>
      <w:r w:rsidR="006E3488">
        <w:t xml:space="preserve">asses of </w:t>
      </w:r>
      <w:r w:rsidR="00174512">
        <w:t>customers served</w:t>
      </w:r>
      <w:r w:rsidR="006E3488">
        <w:t xml:space="preserve"> by AW as well as affording AW a rate of return </w:t>
      </w:r>
      <w:r w:rsidR="007D29AF">
        <w:t xml:space="preserve">on its invested capital </w:t>
      </w:r>
      <w:r w:rsidR="006E3488">
        <w:t>that is usual and ordinary for a provider of water services.</w:t>
      </w:r>
      <w:r w:rsidR="00174512">
        <w:t xml:space="preserve"> </w:t>
      </w:r>
      <w:r w:rsidR="00C71A6C">
        <w:t xml:space="preserve"> </w:t>
      </w:r>
      <w:r w:rsidR="00174512">
        <w:t xml:space="preserve">These additional revenues after Docket </w:t>
      </w:r>
      <w:r w:rsidR="009D1418">
        <w:t>No. </w:t>
      </w:r>
      <w:r w:rsidR="00174512">
        <w:t xml:space="preserve">42857 rates were implemented would have </w:t>
      </w:r>
      <w:r w:rsidR="005A298E">
        <w:t xml:space="preserve">prevented AW from having an insufficient revenue requirement and </w:t>
      </w:r>
      <w:r w:rsidR="00174512">
        <w:t xml:space="preserve">afforded AW equal or near equal DSC </w:t>
      </w:r>
      <w:r w:rsidR="004B4A8C">
        <w:t xml:space="preserve">for </w:t>
      </w:r>
      <w:r w:rsidR="00174512">
        <w:t>all customer classes.</w:t>
      </w:r>
    </w:p>
    <w:p w14:paraId="62372A5F" w14:textId="76099115" w:rsidR="00AD57BC" w:rsidRPr="003A1735" w:rsidRDefault="00EE7A45" w:rsidP="00AD57BC">
      <w:pPr>
        <w:pStyle w:val="Questions"/>
      </w:pPr>
      <w:r>
        <w:t>Q.</w:t>
      </w:r>
      <w:r>
        <w:tab/>
      </w:r>
      <w:r w:rsidR="00AD57BC">
        <w:t xml:space="preserve">Will you also be addressing other important aspects of </w:t>
      </w:r>
      <w:r w:rsidR="004B4A8C">
        <w:t xml:space="preserve">dsc </w:t>
      </w:r>
      <w:r w:rsidR="00AD57BC">
        <w:t>in your testimony?</w:t>
      </w:r>
    </w:p>
    <w:p w14:paraId="79617858" w14:textId="005AE0A2" w:rsidR="00EE7A45" w:rsidRDefault="00EE7A45" w:rsidP="00EE7A45">
      <w:pPr>
        <w:pStyle w:val="Answers"/>
      </w:pPr>
      <w:r>
        <w:t>A.</w:t>
      </w:r>
      <w:r>
        <w:tab/>
      </w:r>
      <w:r w:rsidR="00AD57BC">
        <w:t xml:space="preserve">Yes. </w:t>
      </w:r>
      <w:r w:rsidR="00C71A6C">
        <w:t xml:space="preserve"> </w:t>
      </w:r>
      <w:r w:rsidR="00AD57BC">
        <w:t xml:space="preserve">I will show that there is an inherent risk to Austin residents when revenue bonds are sold for AW, and that this risk should not occur without some return for those </w:t>
      </w:r>
      <w:r w:rsidR="00AD57BC">
        <w:lastRenderedPageBreak/>
        <w:t xml:space="preserve">residents. </w:t>
      </w:r>
      <w:r w:rsidR="00C71A6C">
        <w:t xml:space="preserve"> </w:t>
      </w:r>
      <w:r w:rsidR="00AD57BC">
        <w:t>I will also show that th</w:t>
      </w:r>
      <w:r w:rsidR="00797B80">
        <w:t xml:space="preserve">e wholesale rates with a </w:t>
      </w:r>
      <w:proofErr w:type="spellStart"/>
      <w:r w:rsidR="00797B80">
        <w:t>GFT</w:t>
      </w:r>
      <w:proofErr w:type="spellEnd"/>
      <w:r w:rsidR="00797B80">
        <w:t xml:space="preserve"> included would have provided</w:t>
      </w:r>
      <w:r w:rsidR="00AD57BC">
        <w:t xml:space="preserve"> some of the cash for DSC, and without th</w:t>
      </w:r>
      <w:r w:rsidR="00797B80">
        <w:t xml:space="preserve">e </w:t>
      </w:r>
      <w:proofErr w:type="spellStart"/>
      <w:r w:rsidR="00797B80">
        <w:t>GFT</w:t>
      </w:r>
      <w:proofErr w:type="spellEnd"/>
      <w:r w:rsidR="00797B80">
        <w:t xml:space="preserve"> the wholesale customers did</w:t>
      </w:r>
      <w:r w:rsidR="00AD57BC">
        <w:t xml:space="preserve"> not prov</w:t>
      </w:r>
      <w:r w:rsidR="007D29AF">
        <w:t>ide their appropriate share of DSC</w:t>
      </w:r>
      <w:r w:rsidR="00AD57BC">
        <w:t>.</w:t>
      </w:r>
    </w:p>
    <w:p w14:paraId="2B52AF26" w14:textId="77777777" w:rsidR="00EE7A45" w:rsidRDefault="00EE7A45" w:rsidP="00EE7A45">
      <w:pPr>
        <w:pStyle w:val="Questions"/>
      </w:pPr>
      <w:r>
        <w:t>Q.</w:t>
      </w:r>
      <w:r>
        <w:tab/>
      </w:r>
      <w:r w:rsidR="00797B80">
        <w:t>Will you be addressing the lack of Debt Service Coverage produced by current wholesale revenues?</w:t>
      </w:r>
    </w:p>
    <w:p w14:paraId="1E15FCEE" w14:textId="5056E2F4" w:rsidR="00EE7A45" w:rsidRDefault="00EE7A45" w:rsidP="00EE7A45">
      <w:pPr>
        <w:pStyle w:val="Answers"/>
      </w:pPr>
      <w:r>
        <w:t>A.</w:t>
      </w:r>
      <w:r>
        <w:tab/>
      </w:r>
      <w:r w:rsidR="00797B80">
        <w:t>Yes.</w:t>
      </w:r>
      <w:r w:rsidR="00B337C5">
        <w:t xml:space="preserve"> </w:t>
      </w:r>
      <w:r w:rsidR="00797B80">
        <w:t xml:space="preserve"> I will show that the</w:t>
      </w:r>
      <w:r w:rsidR="00174512">
        <w:t xml:space="preserve"> decision in Docket </w:t>
      </w:r>
      <w:r w:rsidR="00EA1F23">
        <w:t xml:space="preserve">No. </w:t>
      </w:r>
      <w:r w:rsidR="00174512">
        <w:t>42857 kept</w:t>
      </w:r>
      <w:r w:rsidR="00797B80">
        <w:t xml:space="preserve"> AW </w:t>
      </w:r>
      <w:r w:rsidR="00174512">
        <w:t>from having</w:t>
      </w:r>
      <w:r w:rsidR="00797B80">
        <w:t xml:space="preserve"> the ability to receive adequate revenues from its wholesale customers to obtain a </w:t>
      </w:r>
      <w:r w:rsidR="00A063F7">
        <w:t>DSC</w:t>
      </w:r>
      <w:r w:rsidR="00797B80">
        <w:t xml:space="preserve"> </w:t>
      </w:r>
      <w:r w:rsidR="00EA1F23">
        <w:t>r</w:t>
      </w:r>
      <w:r w:rsidR="00797B80">
        <w:t>a</w:t>
      </w:r>
      <w:r w:rsidR="00312B39">
        <w:t>tio equal to that provided by AW</w:t>
      </w:r>
      <w:r w:rsidR="00797B80">
        <w:t xml:space="preserve">’s retail customers. </w:t>
      </w:r>
      <w:r w:rsidR="00DC65EF">
        <w:t xml:space="preserve"> </w:t>
      </w:r>
      <w:r w:rsidR="00797B80">
        <w:t>Thus</w:t>
      </w:r>
      <w:r w:rsidR="004B4A8C">
        <w:t>,</w:t>
      </w:r>
      <w:r w:rsidR="00797B80">
        <w:t xml:space="preserve"> the retail customers have subsidized the wholesale customers.</w:t>
      </w:r>
      <w:r w:rsidR="00174512">
        <w:t xml:space="preserve"> </w:t>
      </w:r>
      <w:r w:rsidR="00DC65EF">
        <w:t xml:space="preserve"> </w:t>
      </w:r>
      <w:r w:rsidR="00174512">
        <w:t xml:space="preserve">This outcome may not have been intended by the decision in </w:t>
      </w:r>
      <w:r w:rsidR="00EA1F23">
        <w:t xml:space="preserve">Docket No. </w:t>
      </w:r>
      <w:r w:rsidR="00174512">
        <w:t>42857</w:t>
      </w:r>
      <w:r w:rsidR="00B91A8D">
        <w:t>.</w:t>
      </w:r>
    </w:p>
    <w:p w14:paraId="4C94EBCF" w14:textId="77777777" w:rsidR="00DC5C71" w:rsidRDefault="00DC5C71" w:rsidP="00EE7A45">
      <w:pPr>
        <w:pStyle w:val="Heading1"/>
      </w:pPr>
      <w:bookmarkStart w:id="7" w:name="_Toc5867708"/>
      <w:r>
        <w:t>OVERVIEW OF AUSTIN WATER</w:t>
      </w:r>
      <w:bookmarkEnd w:id="7"/>
    </w:p>
    <w:p w14:paraId="08274AA1" w14:textId="77777777" w:rsidR="001504CC" w:rsidRPr="003A1735" w:rsidRDefault="007E7C82" w:rsidP="00EE7A45">
      <w:pPr>
        <w:pStyle w:val="Questions"/>
      </w:pPr>
      <w:r>
        <w:t>Q.</w:t>
      </w:r>
      <w:r w:rsidR="003A1735">
        <w:tab/>
      </w:r>
      <w:r w:rsidR="00AA4DE1">
        <w:t>What are the important facts about austin water with respect to your testimony?</w:t>
      </w:r>
    </w:p>
    <w:p w14:paraId="6666C193" w14:textId="6BF718D1" w:rsidR="001238AE" w:rsidRDefault="007E7C82" w:rsidP="003A1735">
      <w:pPr>
        <w:pStyle w:val="Answers"/>
      </w:pPr>
      <w:r>
        <w:t>A.</w:t>
      </w:r>
      <w:r w:rsidR="003A1735">
        <w:tab/>
      </w:r>
      <w:r w:rsidR="00AA4DE1">
        <w:t xml:space="preserve">Austin Water is a municipal corporation with the responsibility to serve approximately </w:t>
      </w:r>
      <w:r w:rsidR="00422698">
        <w:t>255</w:t>
      </w:r>
      <w:r w:rsidR="00AA4DE1">
        <w:t>,000 retail customers in Travis County with water and waste</w:t>
      </w:r>
      <w:r w:rsidR="00C41259">
        <w:t xml:space="preserve">water services. </w:t>
      </w:r>
      <w:r w:rsidR="00DC65EF">
        <w:t xml:space="preserve"> </w:t>
      </w:r>
      <w:r w:rsidR="00C41259">
        <w:t xml:space="preserve">AW also serves </w:t>
      </w:r>
      <w:r w:rsidR="00422698">
        <w:t>ten</w:t>
      </w:r>
      <w:r w:rsidR="00AA4DE1">
        <w:t xml:space="preserve"> wholesale customers wi</w:t>
      </w:r>
      <w:r w:rsidR="00C41259">
        <w:t xml:space="preserve">th wastewater services, and </w:t>
      </w:r>
      <w:r w:rsidR="00422698">
        <w:t>sixteen</w:t>
      </w:r>
      <w:r w:rsidR="00AA4DE1">
        <w:t xml:space="preserve"> with water services. </w:t>
      </w:r>
      <w:r w:rsidR="00DC65EF">
        <w:t xml:space="preserve"> </w:t>
      </w:r>
      <w:r w:rsidR="00AA4DE1">
        <w:t xml:space="preserve">For those </w:t>
      </w:r>
      <w:r w:rsidR="007D29AF">
        <w:t>wholesale</w:t>
      </w:r>
      <w:r w:rsidR="00C41259">
        <w:t xml:space="preserve"> </w:t>
      </w:r>
      <w:r w:rsidR="00AA4DE1">
        <w:t>customers, AW does the long</w:t>
      </w:r>
      <w:r w:rsidR="00355054">
        <w:t>-</w:t>
      </w:r>
      <w:r w:rsidR="00AA4DE1">
        <w:t xml:space="preserve">range planning to have sufficient resources to serve its customer base as well as carry out the operation and maintenance of its systems on a </w:t>
      </w:r>
      <w:r w:rsidR="00355054">
        <w:t>day-to-day</w:t>
      </w:r>
      <w:r w:rsidR="00AA4DE1">
        <w:t xml:space="preserve"> basis. </w:t>
      </w:r>
      <w:r w:rsidR="00DC65EF">
        <w:t xml:space="preserve"> </w:t>
      </w:r>
      <w:r w:rsidR="00AA4DE1">
        <w:t xml:space="preserve">It relies upon other City </w:t>
      </w:r>
      <w:r w:rsidR="00FA498A">
        <w:t>d</w:t>
      </w:r>
      <w:r w:rsidR="00AA4DE1">
        <w:t>epartments to complete these functions, such as billing services provided by Austin Energy.</w:t>
      </w:r>
      <w:r w:rsidR="00E443D5">
        <w:t xml:space="preserve"> </w:t>
      </w:r>
      <w:r w:rsidR="00DC65EF">
        <w:t xml:space="preserve"> </w:t>
      </w:r>
      <w:r w:rsidR="00E443D5">
        <w:t xml:space="preserve">AW </w:t>
      </w:r>
      <w:r w:rsidR="00C40D6C">
        <w:t>operates three water treatment plants and two wastewater treatment plants, which</w:t>
      </w:r>
      <w:r w:rsidR="00355054">
        <w:t>,</w:t>
      </w:r>
      <w:r w:rsidR="00C40D6C">
        <w:t xml:space="preserve"> along with the pressure system for water and a collection system for wastewater</w:t>
      </w:r>
      <w:r w:rsidR="00355054">
        <w:t>,</w:t>
      </w:r>
      <w:r w:rsidR="00C40D6C">
        <w:t xml:space="preserve"> require constant monitoring, maintenance, and planning.</w:t>
      </w:r>
      <w:r w:rsidR="00C47827">
        <w:t xml:space="preserve"> </w:t>
      </w:r>
      <w:r w:rsidR="00DC65EF">
        <w:t xml:space="preserve"> </w:t>
      </w:r>
      <w:r w:rsidR="00C47827">
        <w:t xml:space="preserve">AW must also expand the systems to meet the needs of the growing communities. </w:t>
      </w:r>
      <w:r w:rsidR="00DC65EF">
        <w:t xml:space="preserve"> </w:t>
      </w:r>
      <w:r w:rsidR="00C47827">
        <w:t xml:space="preserve">This expansion requires the </w:t>
      </w:r>
      <w:r w:rsidR="00C47827">
        <w:lastRenderedPageBreak/>
        <w:t>planning for capital</w:t>
      </w:r>
      <w:r w:rsidR="00355054">
        <w:t xml:space="preserve"> investment</w:t>
      </w:r>
      <w:r w:rsidR="00C47827">
        <w:t xml:space="preserve"> and the sale of revenue bonds. </w:t>
      </w:r>
      <w:r w:rsidR="00DC65EF">
        <w:t xml:space="preserve"> </w:t>
      </w:r>
      <w:r w:rsidR="00C47827">
        <w:t xml:space="preserve">Both of these activities entail financial planning and the ability to collect necessary revenues through rates. </w:t>
      </w:r>
      <w:r w:rsidR="00DC65EF">
        <w:t xml:space="preserve"> </w:t>
      </w:r>
      <w:r w:rsidR="00C47827">
        <w:t xml:space="preserve">No part of this endeavor </w:t>
      </w:r>
      <w:r w:rsidR="00355054">
        <w:t xml:space="preserve">can be </w:t>
      </w:r>
      <w:r w:rsidR="00C47827">
        <w:t>eas</w:t>
      </w:r>
      <w:r w:rsidR="00355054">
        <w:t>il</w:t>
      </w:r>
      <w:r w:rsidR="00C47827">
        <w:t>y or perfect</w:t>
      </w:r>
      <w:r w:rsidR="00355054">
        <w:t>ly</w:t>
      </w:r>
      <w:r w:rsidR="00C47827">
        <w:t xml:space="preserve"> forecast.</w:t>
      </w:r>
    </w:p>
    <w:p w14:paraId="0F1D225C" w14:textId="77777777" w:rsidR="001238AE" w:rsidRPr="005E46E1" w:rsidRDefault="001238AE" w:rsidP="00EE7A45">
      <w:pPr>
        <w:pStyle w:val="Questions"/>
      </w:pPr>
      <w:r w:rsidRPr="005E46E1">
        <w:t xml:space="preserve">Q. </w:t>
      </w:r>
      <w:r w:rsidR="005E46E1">
        <w:tab/>
      </w:r>
      <w:r w:rsidR="006E7E0B">
        <w:t>is austin water one of several departments in the city of austin?</w:t>
      </w:r>
    </w:p>
    <w:p w14:paraId="6BBBE3DC" w14:textId="231D49C0" w:rsidR="00EE7A45" w:rsidRDefault="00EE7A45" w:rsidP="00EE7A45">
      <w:pPr>
        <w:pStyle w:val="Answers"/>
      </w:pPr>
      <w:r>
        <w:t>A.</w:t>
      </w:r>
      <w:r>
        <w:tab/>
      </w:r>
      <w:r w:rsidR="006E7E0B">
        <w:t xml:space="preserve">Yes. </w:t>
      </w:r>
      <w:r w:rsidR="00DC65EF">
        <w:t xml:space="preserve"> </w:t>
      </w:r>
      <w:r w:rsidR="006E7E0B">
        <w:t xml:space="preserve">AW is one of about twenty-five </w:t>
      </w:r>
      <w:r w:rsidR="00FA498A">
        <w:t>d</w:t>
      </w:r>
      <w:r w:rsidR="006E7E0B">
        <w:t xml:space="preserve">epartments within the City. </w:t>
      </w:r>
      <w:r w:rsidR="00DC65EF">
        <w:t xml:space="preserve"> </w:t>
      </w:r>
      <w:r w:rsidR="006E7E0B">
        <w:t>AW relies on many of these</w:t>
      </w:r>
      <w:r w:rsidR="00F31F2A">
        <w:t xml:space="preserve"> departments</w:t>
      </w:r>
      <w:r w:rsidR="006E7E0B">
        <w:t xml:space="preserve"> to complete its mission of serving the water and wastewater customers of AW.</w:t>
      </w:r>
      <w:r w:rsidR="006E7E0B" w:rsidRPr="006E7E0B">
        <w:t xml:space="preserve"> </w:t>
      </w:r>
      <w:r w:rsidR="00DC65EF">
        <w:t xml:space="preserve"> </w:t>
      </w:r>
      <w:r w:rsidR="006E7E0B">
        <w:t>For instance</w:t>
      </w:r>
      <w:r w:rsidR="00E239CA">
        <w:t>,</w:t>
      </w:r>
      <w:r w:rsidR="006E7E0B">
        <w:t xml:space="preserve"> it relies upon the billing services provided by Austin Energy to bill and receive payments for its services. </w:t>
      </w:r>
      <w:r w:rsidR="00DC65EF">
        <w:t xml:space="preserve"> </w:t>
      </w:r>
      <w:r w:rsidR="00F31F2A">
        <w:t xml:space="preserve">AW </w:t>
      </w:r>
      <w:r w:rsidR="006E7E0B">
        <w:t xml:space="preserve">utilizes Financial Services </w:t>
      </w:r>
      <w:r w:rsidR="000003C2">
        <w:t>to sell bonds and keep its accounting re</w:t>
      </w:r>
      <w:r w:rsidR="00312B39">
        <w:t xml:space="preserve">cords. </w:t>
      </w:r>
      <w:r w:rsidR="00DC65EF">
        <w:t xml:space="preserve"> </w:t>
      </w:r>
      <w:r w:rsidR="00312B39">
        <w:t>It uses Purchasing to buy</w:t>
      </w:r>
      <w:r w:rsidR="000003C2">
        <w:t xml:space="preserve"> the material it needs for operations and maintenance. </w:t>
      </w:r>
      <w:r w:rsidR="00DC65EF">
        <w:t xml:space="preserve"> </w:t>
      </w:r>
      <w:r w:rsidR="000003C2">
        <w:t xml:space="preserve">By having many </w:t>
      </w:r>
      <w:r w:rsidR="00FA498A">
        <w:t>d</w:t>
      </w:r>
      <w:r w:rsidR="000003C2">
        <w:t xml:space="preserve">epartments share support services, the City reaches high economies of scale with resultant </w:t>
      </w:r>
      <w:r w:rsidR="00F31F2A">
        <w:t>savings that it passes along</w:t>
      </w:r>
      <w:r w:rsidR="000003C2">
        <w:t xml:space="preserve"> to all</w:t>
      </w:r>
      <w:r w:rsidR="002857BD">
        <w:t xml:space="preserve"> </w:t>
      </w:r>
      <w:r w:rsidR="000003C2">
        <w:t>of its customers.</w:t>
      </w:r>
    </w:p>
    <w:p w14:paraId="222150DB" w14:textId="77777777" w:rsidR="00397DA4" w:rsidRDefault="00397DA4" w:rsidP="00397DA4">
      <w:pPr>
        <w:pStyle w:val="Questions"/>
      </w:pPr>
      <w:r>
        <w:t>Q.</w:t>
      </w:r>
      <w:r>
        <w:tab/>
      </w:r>
      <w:r w:rsidR="00AB5D2D">
        <w:t>Is the requirement to provide adequate water resources a difficult one?</w:t>
      </w:r>
    </w:p>
    <w:p w14:paraId="7327A49E" w14:textId="7D909AE8" w:rsidR="00057706" w:rsidRDefault="00397DA4" w:rsidP="007E7C82">
      <w:pPr>
        <w:pStyle w:val="Answers"/>
      </w:pPr>
      <w:r>
        <w:t>A.</w:t>
      </w:r>
      <w:r>
        <w:tab/>
      </w:r>
      <w:r w:rsidR="00AB5D2D">
        <w:t xml:space="preserve">Yes. </w:t>
      </w:r>
      <w:r w:rsidR="00DC65EF">
        <w:t xml:space="preserve"> </w:t>
      </w:r>
      <w:r w:rsidR="00AB5D2D">
        <w:t xml:space="preserve">The State of Texas </w:t>
      </w:r>
      <w:r w:rsidR="007D29AF">
        <w:t xml:space="preserve">has </w:t>
      </w:r>
      <w:r w:rsidR="00AB5D2D">
        <w:t xml:space="preserve">experienced a steady population growth for decades. </w:t>
      </w:r>
      <w:r w:rsidR="00DC65EF">
        <w:t xml:space="preserve"> </w:t>
      </w:r>
      <w:r w:rsidR="00AB5D2D">
        <w:t xml:space="preserve">The </w:t>
      </w:r>
      <w:r w:rsidR="00D378CC">
        <w:t xml:space="preserve">goal </w:t>
      </w:r>
      <w:r w:rsidR="00F31F2A">
        <w:t xml:space="preserve">of </w:t>
      </w:r>
      <w:r w:rsidR="00AB5D2D">
        <w:t xml:space="preserve">municipalities to ensure adequate water resources into the future is a daunting one. </w:t>
      </w:r>
      <w:r w:rsidR="00DC65EF">
        <w:t xml:space="preserve"> </w:t>
      </w:r>
      <w:r w:rsidR="00AB5D2D">
        <w:t xml:space="preserve">AW has worked with water planning entities within the State to ensure that the customers of AW can have the water they will need. </w:t>
      </w:r>
      <w:r w:rsidR="00DC65EF">
        <w:t xml:space="preserve"> </w:t>
      </w:r>
      <w:r w:rsidR="00AB5D2D">
        <w:t xml:space="preserve">Water is life itself, so this task is both essential and difficult. </w:t>
      </w:r>
      <w:r w:rsidR="00DC65EF">
        <w:t xml:space="preserve"> </w:t>
      </w:r>
      <w:r w:rsidR="00AB5D2D">
        <w:t xml:space="preserve">In procuring the needs of the future, there is risk both in procuring more resources than necessary and in not procuring enough. </w:t>
      </w:r>
      <w:r w:rsidR="00DC65EF">
        <w:t xml:space="preserve"> </w:t>
      </w:r>
      <w:r w:rsidR="00AB5D2D">
        <w:t>AW has taken this responsibility very seriously.</w:t>
      </w:r>
    </w:p>
    <w:p w14:paraId="52E3310A" w14:textId="031702CE" w:rsidR="007E7C82" w:rsidRPr="008E5D83" w:rsidRDefault="007E7C82" w:rsidP="00DC65EF">
      <w:pPr>
        <w:pStyle w:val="Questions"/>
        <w:keepNext/>
        <w:keepLines/>
      </w:pPr>
      <w:r>
        <w:lastRenderedPageBreak/>
        <w:t>Q.</w:t>
      </w:r>
      <w:r>
        <w:tab/>
      </w:r>
      <w:r w:rsidR="00DB552E">
        <w:t>are there also challenges in providing wastewater services?</w:t>
      </w:r>
    </w:p>
    <w:p w14:paraId="70DD3F58" w14:textId="0140BF1C" w:rsidR="00397DA4" w:rsidRDefault="00397DA4" w:rsidP="00900CD4">
      <w:pPr>
        <w:pStyle w:val="Answers"/>
      </w:pPr>
      <w:r>
        <w:t>A.</w:t>
      </w:r>
      <w:r>
        <w:tab/>
      </w:r>
      <w:r w:rsidR="00DB552E">
        <w:t xml:space="preserve">Yes. </w:t>
      </w:r>
      <w:r w:rsidR="00DC65EF">
        <w:t xml:space="preserve"> </w:t>
      </w:r>
      <w:r w:rsidR="00DB552E">
        <w:t>Regulatory agencies</w:t>
      </w:r>
      <w:r w:rsidR="00D378CC">
        <w:t>,</w:t>
      </w:r>
      <w:r w:rsidR="00DB552E">
        <w:t xml:space="preserve"> both State and Federal</w:t>
      </w:r>
      <w:r w:rsidR="00D378CC">
        <w:t>,</w:t>
      </w:r>
      <w:r w:rsidR="00DB552E">
        <w:t xml:space="preserve"> are continually updating and changing the requirements for discharging water into rivers and streams, and for the disposal of sludge. </w:t>
      </w:r>
      <w:r w:rsidR="00DC65EF">
        <w:t xml:space="preserve"> </w:t>
      </w:r>
      <w:r w:rsidR="00DB552E">
        <w:t xml:space="preserve">AW must make operational changes and capital expenditures in order to comply. </w:t>
      </w:r>
      <w:r w:rsidR="00DC65EF">
        <w:t xml:space="preserve"> </w:t>
      </w:r>
      <w:r w:rsidR="00DB552E">
        <w:t>These continual changes</w:t>
      </w:r>
      <w:r w:rsidR="00E239CA">
        <w:t>,</w:t>
      </w:r>
      <w:r w:rsidR="00DB552E">
        <w:t xml:space="preserve"> which represent cost increases in many </w:t>
      </w:r>
      <w:r w:rsidR="00E239CA">
        <w:t xml:space="preserve">instances, </w:t>
      </w:r>
      <w:r w:rsidR="00DB552E">
        <w:t xml:space="preserve">must be covered by rate changes to </w:t>
      </w:r>
      <w:r w:rsidR="00E239CA">
        <w:t xml:space="preserve">ensure </w:t>
      </w:r>
      <w:r w:rsidR="00DB552E">
        <w:t>adequate cash flow.</w:t>
      </w:r>
      <w:r w:rsidR="00CB64B5">
        <w:t xml:space="preserve"> </w:t>
      </w:r>
      <w:r w:rsidR="00DC65EF">
        <w:t xml:space="preserve"> </w:t>
      </w:r>
      <w:r w:rsidR="00CB64B5">
        <w:t xml:space="preserve">All of this </w:t>
      </w:r>
      <w:r w:rsidR="001B2B57">
        <w:t xml:space="preserve">is occurring </w:t>
      </w:r>
      <w:r w:rsidR="00CB64B5">
        <w:t>in an economic climate that has allowed Travis County and the counties around it to grow rapidly.</w:t>
      </w:r>
    </w:p>
    <w:p w14:paraId="6E45E4F8" w14:textId="51509EFB" w:rsidR="00E239CA" w:rsidRDefault="00E239CA" w:rsidP="00E239CA">
      <w:pPr>
        <w:pStyle w:val="Heading1"/>
      </w:pPr>
      <w:bookmarkStart w:id="8" w:name="_Toc5867709"/>
      <w:bookmarkEnd w:id="4"/>
      <w:r>
        <w:t xml:space="preserve">rate of return in </w:t>
      </w:r>
      <w:proofErr w:type="spellStart"/>
      <w:r w:rsidR="003A4E68">
        <w:t>M</w:t>
      </w:r>
      <w:r>
        <w:t>ou</w:t>
      </w:r>
      <w:proofErr w:type="spellEnd"/>
      <w:r>
        <w:t xml:space="preserve"> context</w:t>
      </w:r>
      <w:bookmarkEnd w:id="8"/>
    </w:p>
    <w:p w14:paraId="0A6DF60F" w14:textId="5860D9EA" w:rsidR="00E239CA" w:rsidRDefault="00E239CA" w:rsidP="00E239CA">
      <w:pPr>
        <w:pStyle w:val="Questions"/>
      </w:pPr>
      <w:r>
        <w:t>q.</w:t>
      </w:r>
      <w:r>
        <w:tab/>
        <w:t xml:space="preserve">has the commission had reason to consider whether electric </w:t>
      </w:r>
      <w:r w:rsidR="00A7591F">
        <w:t>municipally-owned utilities (</w:t>
      </w:r>
      <w:proofErr w:type="spellStart"/>
      <w:r w:rsidR="004A5C13">
        <w:t>Mous</w:t>
      </w:r>
      <w:proofErr w:type="spellEnd"/>
      <w:r w:rsidR="00A7591F">
        <w:t>)</w:t>
      </w:r>
      <w:r w:rsidR="004A5C13">
        <w:t xml:space="preserve"> </w:t>
      </w:r>
      <w:r>
        <w:t xml:space="preserve">should be permitted a return on their investment, or </w:t>
      </w:r>
      <w:proofErr w:type="gramStart"/>
      <w:r>
        <w:t>its</w:t>
      </w:r>
      <w:proofErr w:type="gramEnd"/>
      <w:r>
        <w:t xml:space="preserve"> equivalent?</w:t>
      </w:r>
    </w:p>
    <w:p w14:paraId="37854995" w14:textId="54539F59" w:rsidR="00E239CA" w:rsidRPr="00E239CA" w:rsidRDefault="00E239CA" w:rsidP="00E239CA">
      <w:pPr>
        <w:pStyle w:val="Answers"/>
      </w:pPr>
      <w:r>
        <w:t>A.</w:t>
      </w:r>
      <w:r>
        <w:tab/>
        <w:t xml:space="preserve">Yes, it has.  A number of municipal utilities participate in </w:t>
      </w:r>
      <w:r w:rsidR="004A5C13">
        <w:t xml:space="preserve">the </w:t>
      </w:r>
      <w:proofErr w:type="spellStart"/>
      <w:r>
        <w:t>ERCOT</w:t>
      </w:r>
      <w:proofErr w:type="spellEnd"/>
      <w:r>
        <w:t xml:space="preserve"> transmission cost recovery regime established by the Commission.</w:t>
      </w:r>
    </w:p>
    <w:p w14:paraId="0F64B272" w14:textId="31C235A1" w:rsidR="001809F0" w:rsidRPr="001809F0" w:rsidRDefault="001809F0" w:rsidP="00E239CA">
      <w:pPr>
        <w:pStyle w:val="Questions"/>
      </w:pPr>
      <w:r>
        <w:t>Q.</w:t>
      </w:r>
      <w:r w:rsidR="00E239CA">
        <w:tab/>
      </w:r>
      <w:r>
        <w:t>Are municipal electric transmission owners allowed a</w:t>
      </w:r>
      <w:r w:rsidR="00E239CA">
        <w:t xml:space="preserve"> </w:t>
      </w:r>
      <w:r w:rsidR="005A45E7">
        <w:t>Rate of Return in their transmission cost of service?</w:t>
      </w:r>
      <w:r w:rsidR="00E239CA">
        <w:t xml:space="preserve">  </w:t>
      </w:r>
    </w:p>
    <w:p w14:paraId="251E86AC" w14:textId="2607E43C" w:rsidR="00285874" w:rsidRPr="00C34228" w:rsidRDefault="006B4635" w:rsidP="00C34228">
      <w:pPr>
        <w:pStyle w:val="Answers"/>
      </w:pPr>
      <w:r>
        <w:t>A.</w:t>
      </w:r>
      <w:r w:rsidR="00C34228" w:rsidRPr="00C34228">
        <w:tab/>
      </w:r>
      <w:r w:rsidR="00FA1E62">
        <w:t xml:space="preserve">Yes, </w:t>
      </w:r>
      <w:r w:rsidR="004C41F4">
        <w:t>t</w:t>
      </w:r>
      <w:r w:rsidR="00741AD4">
        <w:t xml:space="preserve">hey </w:t>
      </w:r>
      <w:r w:rsidR="005A45E7">
        <w:t xml:space="preserve">are. </w:t>
      </w:r>
      <w:r w:rsidR="00DC65EF">
        <w:t xml:space="preserve"> </w:t>
      </w:r>
      <w:r w:rsidR="005A45E7">
        <w:t xml:space="preserve">When the </w:t>
      </w:r>
      <w:r w:rsidR="00741AD4">
        <w:t xml:space="preserve">Commission </w:t>
      </w:r>
      <w:r w:rsidR="005A45E7">
        <w:t xml:space="preserve">created the design for transmission rates </w:t>
      </w:r>
      <w:r w:rsidR="00B260DA">
        <w:t xml:space="preserve">in 1996 </w:t>
      </w:r>
      <w:r w:rsidR="005A45E7">
        <w:t>it included a rate of return for all transmission owners.</w:t>
      </w:r>
      <w:r w:rsidR="00DC65EF">
        <w:t xml:space="preserve"> </w:t>
      </w:r>
      <w:r w:rsidR="005A45E7">
        <w:t xml:space="preserve"> </w:t>
      </w:r>
      <w:r w:rsidR="00B260DA">
        <w:t xml:space="preserve">Over the course of the next seven years the final form of the rate design was vetted at the </w:t>
      </w:r>
      <w:r w:rsidR="00741AD4">
        <w:t xml:space="preserve">Commission </w:t>
      </w:r>
      <w:r w:rsidR="00B260DA">
        <w:t xml:space="preserve">and in the courts. </w:t>
      </w:r>
      <w:r w:rsidR="00DC65EF">
        <w:t xml:space="preserve"> </w:t>
      </w:r>
      <w:r w:rsidR="00B260DA">
        <w:t>Ultimately</w:t>
      </w:r>
      <w:r w:rsidR="004A5C13">
        <w:t>,</w:t>
      </w:r>
      <w:r w:rsidR="00B260DA">
        <w:t xml:space="preserve"> municipal electric transmission owners were allowed a return</w:t>
      </w:r>
      <w:r w:rsidR="00741AD4">
        <w:t>, or its equivalent,</w:t>
      </w:r>
      <w:r w:rsidR="00B260DA">
        <w:t xml:space="preserve"> on their prudently</w:t>
      </w:r>
      <w:r w:rsidR="00E26EA6">
        <w:t xml:space="preserve"> </w:t>
      </w:r>
      <w:r w:rsidR="00B260DA">
        <w:t xml:space="preserve">invested capital. </w:t>
      </w:r>
      <w:r w:rsidR="00DC65EF">
        <w:t xml:space="preserve"> </w:t>
      </w:r>
      <w:r w:rsidR="007D29AF">
        <w:t xml:space="preserve">The calculation of the rate of return is based on the municipality’s DSC. </w:t>
      </w:r>
      <w:r w:rsidR="00DC65EF">
        <w:t xml:space="preserve"> </w:t>
      </w:r>
      <w:r w:rsidR="00652C2D">
        <w:t xml:space="preserve">For more than fifteen years </w:t>
      </w:r>
      <w:r w:rsidR="00AD55D7">
        <w:t>now</w:t>
      </w:r>
      <w:r w:rsidR="008A14AA">
        <w:t>,</w:t>
      </w:r>
      <w:r w:rsidR="00AD55D7">
        <w:t xml:space="preserve"> Austin E</w:t>
      </w:r>
      <w:r w:rsidR="008A14AA">
        <w:t xml:space="preserve">nergy </w:t>
      </w:r>
      <w:r w:rsidR="00AD55D7">
        <w:lastRenderedPageBreak/>
        <w:t>and all other municipal transmission owners,</w:t>
      </w:r>
      <w:r w:rsidR="00652C2D">
        <w:t xml:space="preserve"> </w:t>
      </w:r>
      <w:r w:rsidR="004A5C13">
        <w:t xml:space="preserve">have </w:t>
      </w:r>
      <w:r w:rsidR="00652C2D">
        <w:t xml:space="preserve">earned a rate of return from all of the electric </w:t>
      </w:r>
      <w:r w:rsidR="001B2B57">
        <w:t xml:space="preserve">transmission </w:t>
      </w:r>
      <w:r w:rsidR="00652C2D">
        <w:t xml:space="preserve">customers in </w:t>
      </w:r>
      <w:proofErr w:type="spellStart"/>
      <w:r w:rsidR="00652C2D">
        <w:t>ERCOT</w:t>
      </w:r>
      <w:proofErr w:type="spellEnd"/>
      <w:r w:rsidR="00652C2D">
        <w:t>.</w:t>
      </w:r>
    </w:p>
    <w:p w14:paraId="1F21445C" w14:textId="77777777" w:rsidR="00285874" w:rsidRDefault="00285874" w:rsidP="00397E0C">
      <w:pPr>
        <w:pStyle w:val="Questions"/>
        <w:keepNext/>
        <w:keepLines/>
        <w:ind w:left="806"/>
      </w:pPr>
      <w:r>
        <w:t>Q.</w:t>
      </w:r>
      <w:r>
        <w:tab/>
      </w:r>
      <w:r w:rsidR="00652C2D">
        <w:t>Is the rate of return monitored in any way to see how the income is used</w:t>
      </w:r>
      <w:r w:rsidR="00741AD4">
        <w:t>?</w:t>
      </w:r>
    </w:p>
    <w:p w14:paraId="5A484906" w14:textId="0DC91354" w:rsidR="00285874" w:rsidRPr="00505B7A" w:rsidRDefault="00285874" w:rsidP="00D266E6">
      <w:pPr>
        <w:pStyle w:val="Answers"/>
      </w:pPr>
      <w:r>
        <w:t>A.</w:t>
      </w:r>
      <w:r>
        <w:tab/>
      </w:r>
      <w:r w:rsidR="00DB552E">
        <w:t xml:space="preserve">No. </w:t>
      </w:r>
      <w:r w:rsidR="00DC65EF">
        <w:t xml:space="preserve"> </w:t>
      </w:r>
      <w:r w:rsidR="00DB552E">
        <w:t>T</w:t>
      </w:r>
      <w:r w:rsidR="00652C2D">
        <w:t xml:space="preserve">he transmission owner is allowed to use the return for operating cash, dividends, </w:t>
      </w:r>
      <w:r w:rsidR="006544A0">
        <w:t xml:space="preserve">capital expenditures, </w:t>
      </w:r>
      <w:r w:rsidR="00652C2D">
        <w:t xml:space="preserve">salary enhancements, or any way it sees fit. </w:t>
      </w:r>
      <w:r w:rsidR="00DC65EF">
        <w:t xml:space="preserve"> </w:t>
      </w:r>
      <w:r w:rsidR="00652C2D">
        <w:t>The municipal electric</w:t>
      </w:r>
      <w:r w:rsidR="00FA1E62" w:rsidRPr="00FA1E62">
        <w:t xml:space="preserve"> </w:t>
      </w:r>
      <w:r w:rsidR="00FA1E62">
        <w:t>utilities</w:t>
      </w:r>
      <w:r w:rsidR="004C41F4">
        <w:t xml:space="preserve"> </w:t>
      </w:r>
      <w:r w:rsidR="00652C2D">
        <w:t xml:space="preserve">who own transmission facilities may transfer some or all of the return to their respective General Funds. </w:t>
      </w:r>
      <w:r w:rsidR="00DC65EF">
        <w:t xml:space="preserve"> </w:t>
      </w:r>
      <w:r w:rsidR="00DB552E">
        <w:t>The principal of a return on investment is in no way tied to how the money is used, but instead is seen as a necessary part of business.</w:t>
      </w:r>
    </w:p>
    <w:p w14:paraId="22264F96" w14:textId="77777777" w:rsidR="00285874" w:rsidRPr="00F77E5E" w:rsidRDefault="00395480" w:rsidP="000209E7">
      <w:pPr>
        <w:pStyle w:val="Questions"/>
      </w:pPr>
      <w:r>
        <w:t>Q.</w:t>
      </w:r>
      <w:r w:rsidR="00741AD4">
        <w:tab/>
      </w:r>
      <w:r w:rsidR="00AD55D7">
        <w:t xml:space="preserve">Is the rate of return in </w:t>
      </w:r>
      <w:proofErr w:type="spellStart"/>
      <w:r w:rsidR="00AD55D7">
        <w:t>tcos</w:t>
      </w:r>
      <w:proofErr w:type="spellEnd"/>
      <w:r w:rsidR="00AD55D7">
        <w:t xml:space="preserve"> appropriate?</w:t>
      </w:r>
    </w:p>
    <w:p w14:paraId="32C7F041" w14:textId="2AC85106" w:rsidR="004B1A4F" w:rsidRDefault="00285874" w:rsidP="006B4635">
      <w:pPr>
        <w:pStyle w:val="Answers"/>
      </w:pPr>
      <w:r>
        <w:t>A.</w:t>
      </w:r>
      <w:r>
        <w:tab/>
      </w:r>
      <w:r w:rsidR="00AD55D7">
        <w:t xml:space="preserve">Absolutely. </w:t>
      </w:r>
      <w:r w:rsidR="00DC65EF">
        <w:t xml:space="preserve"> </w:t>
      </w:r>
      <w:r w:rsidR="00AD55D7">
        <w:t xml:space="preserve">As in the discussion above, each entity who owns transmission facilities in </w:t>
      </w:r>
      <w:proofErr w:type="spellStart"/>
      <w:r w:rsidR="00AD55D7">
        <w:t>ERCOT</w:t>
      </w:r>
      <w:proofErr w:type="spellEnd"/>
      <w:r w:rsidR="00AD55D7">
        <w:t xml:space="preserve"> is allowed a reasonable return</w:t>
      </w:r>
      <w:r w:rsidR="004A5C13">
        <w:t>,</w:t>
      </w:r>
      <w:r w:rsidR="00AD55D7">
        <w:t xml:space="preserve"> set by the </w:t>
      </w:r>
      <w:r w:rsidR="00741AD4">
        <w:t>Commission</w:t>
      </w:r>
      <w:r w:rsidR="004A5C13">
        <w:t>,</w:t>
      </w:r>
      <w:r w:rsidR="00741AD4">
        <w:t xml:space="preserve"> </w:t>
      </w:r>
      <w:r w:rsidR="00AD55D7">
        <w:t xml:space="preserve">in order to incentivize and </w:t>
      </w:r>
      <w:r w:rsidR="004A5C13">
        <w:t xml:space="preserve">compensate </w:t>
      </w:r>
      <w:r w:rsidR="00AD55D7">
        <w:t xml:space="preserve">owners who accept the risk of building and owning the facilities. </w:t>
      </w:r>
      <w:r w:rsidR="00DC65EF">
        <w:t xml:space="preserve"> </w:t>
      </w:r>
      <w:r w:rsidR="00AD55D7">
        <w:t xml:space="preserve">There is no guarantee that this ownership would </w:t>
      </w:r>
      <w:r w:rsidR="00A268AF">
        <w:t xml:space="preserve">yield more </w:t>
      </w:r>
      <w:r w:rsidR="00AD55D7">
        <w:t>than a loss or break even</w:t>
      </w:r>
      <w:r w:rsidR="00A268AF">
        <w:t>,</w:t>
      </w:r>
      <w:r w:rsidR="00AD55D7">
        <w:t xml:space="preserve"> except</w:t>
      </w:r>
      <w:r w:rsidR="00A268AF">
        <w:t>ing</w:t>
      </w:r>
      <w:r w:rsidR="00AD55D7">
        <w:t xml:space="preserve"> the return calculated in </w:t>
      </w:r>
      <w:proofErr w:type="spellStart"/>
      <w:r w:rsidR="00AD55D7">
        <w:t>TCOS</w:t>
      </w:r>
      <w:proofErr w:type="spellEnd"/>
      <w:r w:rsidR="00AD55D7">
        <w:t>.</w:t>
      </w:r>
    </w:p>
    <w:p w14:paraId="27ED296B" w14:textId="590B07A4" w:rsidR="00C66D54" w:rsidRDefault="00C66D54" w:rsidP="00C66D54">
      <w:pPr>
        <w:pStyle w:val="Questions"/>
      </w:pPr>
      <w:r>
        <w:t>q.</w:t>
      </w:r>
      <w:r>
        <w:tab/>
      </w:r>
      <w:r w:rsidR="00FA1E62">
        <w:t>what is the relevance of the treatment of this issue in the electric utility sphere to this case?</w:t>
      </w:r>
    </w:p>
    <w:p w14:paraId="505AB341" w14:textId="77777777" w:rsidR="00C66D54" w:rsidRDefault="00C66D54" w:rsidP="00C66D54">
      <w:pPr>
        <w:pStyle w:val="Answers"/>
      </w:pPr>
      <w:r>
        <w:t>A.</w:t>
      </w:r>
      <w:r>
        <w:tab/>
        <w:t>The principles are the same between water and electric utility regulation.  Most importantly, absent the ability to earn a return, AW is being required to serve the wholesale customers at issue at cost.</w:t>
      </w:r>
    </w:p>
    <w:p w14:paraId="3B58C162" w14:textId="27013AD4" w:rsidR="0073214D" w:rsidRDefault="00741AD4" w:rsidP="00741AD4">
      <w:pPr>
        <w:pStyle w:val="Heading2"/>
      </w:pPr>
      <w:bookmarkStart w:id="9" w:name="_Toc5867710"/>
      <w:r w:rsidRPr="00B145BC">
        <w:lastRenderedPageBreak/>
        <w:t xml:space="preserve">Effect of </w:t>
      </w:r>
      <w:r w:rsidR="00414A38">
        <w:t xml:space="preserve">Removal </w:t>
      </w:r>
      <w:r>
        <w:t xml:space="preserve">of the </w:t>
      </w:r>
      <w:proofErr w:type="spellStart"/>
      <w:r w:rsidRPr="00B145BC">
        <w:t>GFT</w:t>
      </w:r>
      <w:proofErr w:type="spellEnd"/>
      <w:r w:rsidRPr="00B145BC">
        <w:t xml:space="preserve"> </w:t>
      </w:r>
      <w:r>
        <w:t xml:space="preserve">from </w:t>
      </w:r>
      <w:r w:rsidR="00414A38">
        <w:t xml:space="preserve">Wholesale Rates </w:t>
      </w:r>
      <w:r w:rsidRPr="00B145BC">
        <w:t xml:space="preserve">on </w:t>
      </w:r>
      <w:r>
        <w:t xml:space="preserve">AW’s </w:t>
      </w:r>
      <w:r w:rsidR="00414A38" w:rsidRPr="00B145BC">
        <w:t>Debt Service Coverage</w:t>
      </w:r>
      <w:bookmarkEnd w:id="9"/>
    </w:p>
    <w:p w14:paraId="56FFA949" w14:textId="57802A23" w:rsidR="0073214D" w:rsidRPr="00CE25D2" w:rsidRDefault="00285874" w:rsidP="00741AD4">
      <w:pPr>
        <w:pStyle w:val="Questions"/>
      </w:pPr>
      <w:r>
        <w:t>Q.</w:t>
      </w:r>
      <w:r>
        <w:tab/>
      </w:r>
      <w:r w:rsidR="006544A0">
        <w:t>Did</w:t>
      </w:r>
      <w:r w:rsidR="0073214D">
        <w:t xml:space="preserve"> the Removal of the </w:t>
      </w:r>
      <w:proofErr w:type="spellStart"/>
      <w:r w:rsidR="0073214D">
        <w:t>gft</w:t>
      </w:r>
      <w:proofErr w:type="spellEnd"/>
      <w:r w:rsidR="0073214D">
        <w:t xml:space="preserve"> from aw whol</w:t>
      </w:r>
      <w:r w:rsidR="004D68AF">
        <w:t>e</w:t>
      </w:r>
      <w:r w:rsidR="0073214D">
        <w:t xml:space="preserve">sale rates </w:t>
      </w:r>
      <w:r w:rsidR="006544A0">
        <w:t xml:space="preserve">in </w:t>
      </w:r>
      <w:r w:rsidR="00741AD4">
        <w:t xml:space="preserve">docket </w:t>
      </w:r>
      <w:proofErr w:type="gramStart"/>
      <w:r w:rsidR="00741AD4">
        <w:t>no.</w:t>
      </w:r>
      <w:proofErr w:type="gramEnd"/>
      <w:r w:rsidR="00741AD4">
        <w:t xml:space="preserve"> </w:t>
      </w:r>
      <w:r w:rsidR="004D68AF">
        <w:t>42857</w:t>
      </w:r>
      <w:r w:rsidR="00E16554">
        <w:t xml:space="preserve"> </w:t>
      </w:r>
      <w:r w:rsidR="0073214D">
        <w:t xml:space="preserve">affect </w:t>
      </w:r>
      <w:r w:rsidR="004A5C13">
        <w:t>AW’s</w:t>
      </w:r>
      <w:r w:rsidR="0004122A">
        <w:t xml:space="preserve"> </w:t>
      </w:r>
      <w:r w:rsidR="0060250E">
        <w:t xml:space="preserve">total </w:t>
      </w:r>
      <w:r w:rsidR="00E16554">
        <w:t>Revenu</w:t>
      </w:r>
      <w:r w:rsidR="0060250E">
        <w:t>es</w:t>
      </w:r>
      <w:r w:rsidR="00E16554">
        <w:t xml:space="preserve"> and </w:t>
      </w:r>
      <w:r w:rsidR="0073214D">
        <w:t>Debt</w:t>
      </w:r>
      <w:r w:rsidR="0060250E">
        <w:t xml:space="preserve"> </w:t>
      </w:r>
      <w:r w:rsidR="0073214D">
        <w:t>Service Coverage</w:t>
      </w:r>
      <w:r w:rsidR="004D68AF">
        <w:t>?</w:t>
      </w:r>
    </w:p>
    <w:p w14:paraId="290E49CF" w14:textId="59F613AF" w:rsidR="00285874" w:rsidRDefault="00285874" w:rsidP="000209E7">
      <w:pPr>
        <w:pStyle w:val="Answers"/>
      </w:pPr>
      <w:r>
        <w:t>A.</w:t>
      </w:r>
      <w:r>
        <w:tab/>
      </w:r>
      <w:r w:rsidR="0073214D">
        <w:t>Yes.</w:t>
      </w:r>
      <w:r w:rsidR="00DC65EF">
        <w:t xml:space="preserve"> </w:t>
      </w:r>
      <w:r w:rsidR="0073214D">
        <w:t xml:space="preserve"> </w:t>
      </w:r>
      <w:r w:rsidR="00AD7618">
        <w:t xml:space="preserve">In the calculation of </w:t>
      </w:r>
      <w:r w:rsidR="004D68AF">
        <w:t xml:space="preserve">the </w:t>
      </w:r>
      <w:r w:rsidR="00AD7618">
        <w:t>DSC</w:t>
      </w:r>
      <w:r w:rsidR="004D68AF">
        <w:t xml:space="preserve"> </w:t>
      </w:r>
      <w:r w:rsidR="00DB10FE">
        <w:t>ratio</w:t>
      </w:r>
      <w:r w:rsidR="00AD7618">
        <w:t xml:space="preserve">, operating and maintenance </w:t>
      </w:r>
      <w:r w:rsidR="00FA1E62">
        <w:t>(</w:t>
      </w:r>
      <w:proofErr w:type="spellStart"/>
      <w:r w:rsidR="00FA1E62">
        <w:t>O&amp;M</w:t>
      </w:r>
      <w:proofErr w:type="spellEnd"/>
      <w:r w:rsidR="00FA1E62">
        <w:t xml:space="preserve">) </w:t>
      </w:r>
      <w:r w:rsidR="00AD7618">
        <w:t xml:space="preserve">expenses are subtracted from total revenues. </w:t>
      </w:r>
      <w:r w:rsidR="00DC65EF">
        <w:t xml:space="preserve"> </w:t>
      </w:r>
      <w:r w:rsidR="00AD7618">
        <w:t>This produ</w:t>
      </w:r>
      <w:r w:rsidR="00CB64B5">
        <w:t xml:space="preserve">ces Operating or Net Revenues. </w:t>
      </w:r>
      <w:r w:rsidR="00DC65EF">
        <w:t xml:space="preserve"> </w:t>
      </w:r>
      <w:r w:rsidR="00CB64B5">
        <w:t>In a municipality</w:t>
      </w:r>
      <w:r w:rsidR="00D378CC">
        <w:t>,</w:t>
      </w:r>
      <w:r w:rsidR="00CB64B5">
        <w:t xml:space="preserve"> t</w:t>
      </w:r>
      <w:r w:rsidR="00AD7618">
        <w:t>hese Revenues are used to fund capital expenditures</w:t>
      </w:r>
      <w:r w:rsidR="002857BD">
        <w:t>,</w:t>
      </w:r>
      <w:r w:rsidR="00AD7618">
        <w:t xml:space="preserve"> debt payments, </w:t>
      </w:r>
      <w:r w:rsidR="002857BD" w:rsidRPr="00971509">
        <w:t xml:space="preserve">and the </w:t>
      </w:r>
      <w:proofErr w:type="spellStart"/>
      <w:r w:rsidR="002857BD" w:rsidRPr="00971509">
        <w:t>GFT</w:t>
      </w:r>
      <w:proofErr w:type="spellEnd"/>
      <w:r w:rsidR="002857BD">
        <w:t xml:space="preserve">, </w:t>
      </w:r>
      <w:r w:rsidR="00741AD4">
        <w:t>among other items</w:t>
      </w:r>
      <w:r w:rsidR="00AD7618">
        <w:t xml:space="preserve">. </w:t>
      </w:r>
      <w:r w:rsidR="00DC65EF">
        <w:t xml:space="preserve"> </w:t>
      </w:r>
      <w:r w:rsidR="00AD7618">
        <w:t xml:space="preserve">The DSC </w:t>
      </w:r>
      <w:r w:rsidR="00DB10FE">
        <w:t xml:space="preserve">ratio </w:t>
      </w:r>
      <w:r w:rsidR="00AD7618">
        <w:t xml:space="preserve">is calculated by dividing the Net Revenues by that year’s </w:t>
      </w:r>
      <w:r w:rsidR="00FA498A">
        <w:t>d</w:t>
      </w:r>
      <w:r w:rsidR="00AD7618">
        <w:t xml:space="preserve">ebt </w:t>
      </w:r>
      <w:r w:rsidR="00FA498A">
        <w:t>s</w:t>
      </w:r>
      <w:r w:rsidR="00AD7618">
        <w:t>ervice amount.</w:t>
      </w:r>
      <w:r w:rsidR="0073214D">
        <w:t xml:space="preserve"> </w:t>
      </w:r>
      <w:r w:rsidR="00DC65EF">
        <w:t xml:space="preserve"> </w:t>
      </w:r>
      <w:r w:rsidR="00546348">
        <w:t xml:space="preserve">The calculated </w:t>
      </w:r>
      <w:r w:rsidR="00DB10FE">
        <w:t xml:space="preserve">ratios </w:t>
      </w:r>
      <w:r w:rsidR="00546348">
        <w:t>among various municipalities can vary from about 1.25 to as high as 3.0.</w:t>
      </w:r>
      <w:r w:rsidR="00DC65EF">
        <w:t xml:space="preserve"> </w:t>
      </w:r>
      <w:r w:rsidR="00546348">
        <w:t xml:space="preserve"> Since</w:t>
      </w:r>
      <w:r w:rsidR="00AD7618">
        <w:t xml:space="preserve"> </w:t>
      </w:r>
      <w:r w:rsidR="004D68AF">
        <w:t xml:space="preserve">the sum of capital, debt </w:t>
      </w:r>
      <w:r w:rsidR="006B00CB">
        <w:t xml:space="preserve">service, and </w:t>
      </w:r>
      <w:proofErr w:type="spellStart"/>
      <w:r w:rsidR="006B00CB">
        <w:t>GFT</w:t>
      </w:r>
      <w:proofErr w:type="spellEnd"/>
      <w:r w:rsidR="00AD7618">
        <w:t xml:space="preserve"> </w:t>
      </w:r>
      <w:r w:rsidR="00546348">
        <w:t xml:space="preserve">are approximately equal to Net Revenues, </w:t>
      </w:r>
      <w:r w:rsidR="00AD7618">
        <w:t xml:space="preserve">eliminating the </w:t>
      </w:r>
      <w:proofErr w:type="spellStart"/>
      <w:r w:rsidR="00AD7618">
        <w:t>GFT</w:t>
      </w:r>
      <w:proofErr w:type="spellEnd"/>
      <w:r w:rsidR="00AD7618">
        <w:t xml:space="preserve"> in rates also reduces the DSC</w:t>
      </w:r>
      <w:r w:rsidR="00715874">
        <w:t xml:space="preserve">. </w:t>
      </w:r>
      <w:r w:rsidR="00DC65EF">
        <w:t xml:space="preserve"> </w:t>
      </w:r>
      <w:r w:rsidR="00AD7618">
        <w:t>In other words, w</w:t>
      </w:r>
      <w:r w:rsidR="0060250E">
        <w:t>hen income is reduced because</w:t>
      </w:r>
      <w:r w:rsidR="0073214D">
        <w:t xml:space="preserve"> </w:t>
      </w:r>
      <w:proofErr w:type="spellStart"/>
      <w:r w:rsidR="0073214D">
        <w:t>GFT</w:t>
      </w:r>
      <w:proofErr w:type="spellEnd"/>
      <w:r w:rsidR="0073214D">
        <w:t xml:space="preserve"> is not </w:t>
      </w:r>
      <w:r w:rsidR="00DB10FE">
        <w:t>permitted</w:t>
      </w:r>
      <w:r w:rsidR="0073214D">
        <w:t xml:space="preserve">, the DSC </w:t>
      </w:r>
      <w:r w:rsidR="00DB10FE">
        <w:t xml:space="preserve">ratio </w:t>
      </w:r>
      <w:r w:rsidR="0073214D">
        <w:t>drops.</w:t>
      </w:r>
    </w:p>
    <w:p w14:paraId="24326072" w14:textId="47C3A7EB" w:rsidR="0065013B" w:rsidRPr="0065013B" w:rsidRDefault="007520EF" w:rsidP="000209E7">
      <w:pPr>
        <w:pStyle w:val="Questions"/>
      </w:pPr>
      <w:r>
        <w:t>Q.</w:t>
      </w:r>
      <w:r>
        <w:tab/>
      </w:r>
      <w:r w:rsidR="00FA1E62">
        <w:t xml:space="preserve">did </w:t>
      </w:r>
      <w:r w:rsidR="00715874">
        <w:t>Aw’s whole</w:t>
      </w:r>
      <w:r w:rsidR="00B145BC">
        <w:t xml:space="preserve">sale customers provide </w:t>
      </w:r>
      <w:r w:rsidR="00715874">
        <w:t>their fair share of DSC</w:t>
      </w:r>
      <w:r w:rsidR="00DB10FE">
        <w:t xml:space="preserve"> during the test year</w:t>
      </w:r>
      <w:r w:rsidR="00715874">
        <w:t>?</w:t>
      </w:r>
    </w:p>
    <w:p w14:paraId="3BAAAB83" w14:textId="7CA3A98B" w:rsidR="007520EF" w:rsidRPr="00A46985" w:rsidRDefault="00395480" w:rsidP="000209E7">
      <w:pPr>
        <w:pStyle w:val="Answers"/>
        <w:rPr>
          <w:i/>
        </w:rPr>
      </w:pPr>
      <w:r>
        <w:t>A.</w:t>
      </w:r>
      <w:r>
        <w:tab/>
      </w:r>
      <w:r w:rsidR="00FA1E62">
        <w:t>No, they did not</w:t>
      </w:r>
      <w:r w:rsidR="00715874">
        <w:t>.</w:t>
      </w:r>
      <w:r w:rsidR="00DC65EF">
        <w:t xml:space="preserve"> </w:t>
      </w:r>
      <w:r w:rsidR="00715874">
        <w:t xml:space="preserve"> When the wholesale water rates </w:t>
      </w:r>
      <w:r w:rsidR="00FA1E62">
        <w:t xml:space="preserve">for the four petitioners </w:t>
      </w:r>
      <w:r w:rsidR="00715874">
        <w:t xml:space="preserve">were decreased in </w:t>
      </w:r>
      <w:r w:rsidR="00AD7618">
        <w:t>2015</w:t>
      </w:r>
      <w:r w:rsidR="00715874">
        <w:t xml:space="preserve"> to </w:t>
      </w:r>
      <w:r w:rsidR="00FA1E62">
        <w:t xml:space="preserve">remove </w:t>
      </w:r>
      <w:r w:rsidR="00715874">
        <w:t xml:space="preserve">the </w:t>
      </w:r>
      <w:proofErr w:type="spellStart"/>
      <w:r w:rsidR="00715874">
        <w:t>GFT</w:t>
      </w:r>
      <w:proofErr w:type="spellEnd"/>
      <w:r w:rsidR="00715874">
        <w:t xml:space="preserve"> </w:t>
      </w:r>
      <w:r w:rsidR="00FA1E62">
        <w:t>from</w:t>
      </w:r>
      <w:r w:rsidR="00715874">
        <w:t xml:space="preserve"> wholesale rates, the cash available for calculation of </w:t>
      </w:r>
      <w:r w:rsidR="006544A0">
        <w:t xml:space="preserve">the </w:t>
      </w:r>
      <w:r w:rsidR="00715874">
        <w:t xml:space="preserve">DSC </w:t>
      </w:r>
      <w:r w:rsidR="00DB10FE">
        <w:t xml:space="preserve">ratio </w:t>
      </w:r>
      <w:r w:rsidR="00715874">
        <w:t>was reduced below the DSC</w:t>
      </w:r>
      <w:r w:rsidR="006544A0">
        <w:t xml:space="preserve"> </w:t>
      </w:r>
      <w:r w:rsidR="00DB10FE">
        <w:t>r</w:t>
      </w:r>
      <w:r w:rsidR="006544A0">
        <w:t>atio</w:t>
      </w:r>
      <w:r w:rsidR="00715874">
        <w:t xml:space="preserve"> provided by cash from AW</w:t>
      </w:r>
      <w:r w:rsidR="00FA1E62">
        <w:t>’s retail</w:t>
      </w:r>
      <w:r w:rsidR="00715874">
        <w:t xml:space="preserve"> customers. </w:t>
      </w:r>
      <w:r w:rsidR="00DC65EF">
        <w:t xml:space="preserve"> </w:t>
      </w:r>
      <w:r w:rsidR="00715874">
        <w:t xml:space="preserve">The wholesale customer contribution to DSC was less than that of other AW customers. </w:t>
      </w:r>
      <w:r w:rsidR="00DC65EF">
        <w:t xml:space="preserve"> </w:t>
      </w:r>
      <w:r w:rsidR="00AD7618">
        <w:t xml:space="preserve">The </w:t>
      </w:r>
      <w:r w:rsidR="00DC65EF">
        <w:t>w</w:t>
      </w:r>
      <w:r w:rsidR="00AD7618">
        <w:t xml:space="preserve">holesale </w:t>
      </w:r>
      <w:r w:rsidR="00DC65EF">
        <w:t>c</w:t>
      </w:r>
      <w:r w:rsidR="00AD7618">
        <w:t xml:space="preserve">ustomers did not </w:t>
      </w:r>
      <w:r w:rsidR="00546348">
        <w:t>pay an equitable portion of DSC for either water or wastewater</w:t>
      </w:r>
      <w:r w:rsidR="0004122A">
        <w:t xml:space="preserve"> service</w:t>
      </w:r>
      <w:r w:rsidR="00546348">
        <w:t>.</w:t>
      </w:r>
    </w:p>
    <w:p w14:paraId="1D829FFA" w14:textId="418AACA8" w:rsidR="007520EF" w:rsidRPr="00112DC0" w:rsidRDefault="007520EF" w:rsidP="009D1418">
      <w:pPr>
        <w:pStyle w:val="Questions"/>
        <w:keepNext/>
        <w:keepLines/>
        <w:rPr>
          <w:u w:val="single"/>
        </w:rPr>
      </w:pPr>
      <w:r>
        <w:lastRenderedPageBreak/>
        <w:t>Q.</w:t>
      </w:r>
      <w:r>
        <w:tab/>
      </w:r>
      <w:r w:rsidR="00FA1E62">
        <w:t xml:space="preserve">does </w:t>
      </w:r>
      <w:r w:rsidR="00715874">
        <w:t>the calculatio</w:t>
      </w:r>
      <w:r w:rsidR="00AD7618">
        <w:t xml:space="preserve">n of DSC </w:t>
      </w:r>
      <w:r w:rsidR="006544A0">
        <w:t xml:space="preserve">Ratio </w:t>
      </w:r>
      <w:r w:rsidR="00AD7618">
        <w:t>in the years since</w:t>
      </w:r>
      <w:r w:rsidR="00991E2C">
        <w:t xml:space="preserve"> the</w:t>
      </w:r>
      <w:r w:rsidR="00AD7618">
        <w:t xml:space="preserve"> 2015</w:t>
      </w:r>
      <w:r w:rsidR="00631704">
        <w:t xml:space="preserve"> </w:t>
      </w:r>
      <w:r w:rsidR="00991E2C">
        <w:t xml:space="preserve">order at the </w:t>
      </w:r>
      <w:r w:rsidR="00ED26E3">
        <w:t xml:space="preserve">Commission </w:t>
      </w:r>
      <w:r w:rsidR="00631704">
        <w:t>demonstrate</w:t>
      </w:r>
      <w:r w:rsidR="00715874">
        <w:t xml:space="preserve"> this?</w:t>
      </w:r>
    </w:p>
    <w:p w14:paraId="373FF610" w14:textId="401C37E4" w:rsidR="00425112" w:rsidRPr="00B91A8D" w:rsidRDefault="007520EF" w:rsidP="00715874">
      <w:pPr>
        <w:pStyle w:val="Answers"/>
      </w:pPr>
      <w:r>
        <w:t>A.</w:t>
      </w:r>
      <w:r>
        <w:tab/>
      </w:r>
      <w:r w:rsidR="00991E2C">
        <w:t>Yes.</w:t>
      </w:r>
      <w:r w:rsidR="00DC65EF">
        <w:t xml:space="preserve"> </w:t>
      </w:r>
      <w:r w:rsidR="00991E2C">
        <w:t xml:space="preserve"> Since the Order </w:t>
      </w:r>
      <w:r w:rsidR="00BA7AE7">
        <w:t xml:space="preserve">on Rehearing </w:t>
      </w:r>
      <w:r w:rsidR="00991E2C">
        <w:t xml:space="preserve">in Docket </w:t>
      </w:r>
      <w:r w:rsidR="00DB10FE">
        <w:t xml:space="preserve">No. </w:t>
      </w:r>
      <w:r w:rsidR="00991E2C">
        <w:t>42857</w:t>
      </w:r>
      <w:r w:rsidR="0060250E">
        <w:t xml:space="preserve"> was put into effect</w:t>
      </w:r>
      <w:r w:rsidR="00991E2C">
        <w:t xml:space="preserve">, the wholesale water and wastewater </w:t>
      </w:r>
      <w:r w:rsidR="0004122A">
        <w:t xml:space="preserve">revenue requirements </w:t>
      </w:r>
      <w:r w:rsidR="00991E2C">
        <w:t xml:space="preserve">of AW </w:t>
      </w:r>
      <w:r w:rsidR="00ED26E3">
        <w:t xml:space="preserve">for the four petitioners </w:t>
      </w:r>
      <w:r w:rsidR="00991E2C">
        <w:t xml:space="preserve">have not </w:t>
      </w:r>
      <w:r w:rsidR="0004122A">
        <w:t xml:space="preserve">included </w:t>
      </w:r>
      <w:r w:rsidR="00991E2C">
        <w:t xml:space="preserve">a </w:t>
      </w:r>
      <w:proofErr w:type="spellStart"/>
      <w:r w:rsidR="00991E2C">
        <w:t>GFT</w:t>
      </w:r>
      <w:proofErr w:type="spellEnd"/>
      <w:r w:rsidR="00991E2C" w:rsidRPr="00B91A8D">
        <w:t xml:space="preserve">. </w:t>
      </w:r>
      <w:r w:rsidR="00DC65EF" w:rsidRPr="00B91A8D">
        <w:t xml:space="preserve"> </w:t>
      </w:r>
      <w:r w:rsidR="002348F1" w:rsidRPr="00B91A8D">
        <w:t xml:space="preserve">I asked AW </w:t>
      </w:r>
      <w:r w:rsidR="00ED26E3">
        <w:t xml:space="preserve">to </w:t>
      </w:r>
      <w:r w:rsidR="002348F1" w:rsidRPr="00B91A8D">
        <w:t>separate the revenue and expenses for</w:t>
      </w:r>
      <w:r w:rsidR="00ED26E3">
        <w:t xml:space="preserve"> the</w:t>
      </w:r>
      <w:r w:rsidR="002348F1" w:rsidRPr="00B91A8D">
        <w:t xml:space="preserve"> Petitioners in the Test Year and calculate their individual </w:t>
      </w:r>
      <w:r w:rsidR="00374FA3">
        <w:t>DSC</w:t>
      </w:r>
      <w:r w:rsidR="002348F1" w:rsidRPr="00B91A8D">
        <w:t xml:space="preserve"> </w:t>
      </w:r>
      <w:r w:rsidR="00374FA3">
        <w:t>r</w:t>
      </w:r>
      <w:r w:rsidR="002348F1" w:rsidRPr="00B91A8D">
        <w:t xml:space="preserve">atios. </w:t>
      </w:r>
      <w:r w:rsidR="00632703">
        <w:t xml:space="preserve"> </w:t>
      </w:r>
      <w:r w:rsidR="00991E2C" w:rsidRPr="00B91A8D">
        <w:t xml:space="preserve">The overall DSC </w:t>
      </w:r>
      <w:r w:rsidR="00ED26E3">
        <w:t>r</w:t>
      </w:r>
      <w:r w:rsidR="001933EA" w:rsidRPr="00B91A8D">
        <w:t xml:space="preserve">atio </w:t>
      </w:r>
      <w:r w:rsidR="00991E2C" w:rsidRPr="00B91A8D">
        <w:t xml:space="preserve">for </w:t>
      </w:r>
      <w:r w:rsidR="002348F1" w:rsidRPr="00B91A8D">
        <w:t xml:space="preserve">retail </w:t>
      </w:r>
      <w:r w:rsidR="00991E2C" w:rsidRPr="00B91A8D">
        <w:t xml:space="preserve">water </w:t>
      </w:r>
      <w:r w:rsidR="002348F1" w:rsidRPr="00B91A8D">
        <w:t xml:space="preserve">customers </w:t>
      </w:r>
      <w:r w:rsidR="00991E2C" w:rsidRPr="00B91A8D">
        <w:t xml:space="preserve">in the </w:t>
      </w:r>
      <w:r w:rsidR="00ED26E3">
        <w:t xml:space="preserve">adjusted </w:t>
      </w:r>
      <w:r w:rsidR="00991E2C" w:rsidRPr="00B91A8D">
        <w:t>201</w:t>
      </w:r>
      <w:r w:rsidR="002348F1" w:rsidRPr="00B91A8D">
        <w:t>8</w:t>
      </w:r>
      <w:r w:rsidR="00991E2C" w:rsidRPr="00B91A8D">
        <w:t xml:space="preserve"> test year is </w:t>
      </w:r>
      <w:r w:rsidR="001933EA" w:rsidRPr="00B91A8D">
        <w:t>1.</w:t>
      </w:r>
      <w:r w:rsidR="002348F1" w:rsidRPr="00B91A8D">
        <w:t>58</w:t>
      </w:r>
      <w:r w:rsidR="00991E2C" w:rsidRPr="00B91A8D">
        <w:t>, and for</w:t>
      </w:r>
      <w:r w:rsidR="001933EA" w:rsidRPr="00B91A8D">
        <w:t xml:space="preserve"> </w:t>
      </w:r>
      <w:r w:rsidR="002348F1" w:rsidRPr="00B91A8D">
        <w:t xml:space="preserve">the retail </w:t>
      </w:r>
      <w:r w:rsidR="001933EA" w:rsidRPr="00B91A8D">
        <w:t xml:space="preserve">wastewater </w:t>
      </w:r>
      <w:r w:rsidR="002348F1" w:rsidRPr="00B91A8D">
        <w:t xml:space="preserve">customers </w:t>
      </w:r>
      <w:r w:rsidR="001933EA" w:rsidRPr="00B91A8D">
        <w:t>the coverage is 1.8</w:t>
      </w:r>
      <w:r w:rsidR="002348F1" w:rsidRPr="00B91A8D">
        <w:t>0</w:t>
      </w:r>
      <w:r w:rsidR="00991E2C" w:rsidRPr="00B91A8D">
        <w:t xml:space="preserve">. </w:t>
      </w:r>
      <w:r w:rsidR="00DC65EF" w:rsidRPr="00B91A8D">
        <w:t xml:space="preserve"> </w:t>
      </w:r>
      <w:r w:rsidR="00991E2C" w:rsidRPr="00B91A8D">
        <w:t xml:space="preserve">The calculated coverage for </w:t>
      </w:r>
      <w:r w:rsidR="001933EA" w:rsidRPr="00B91A8D">
        <w:t xml:space="preserve">the </w:t>
      </w:r>
      <w:r w:rsidR="00ED26E3">
        <w:t xml:space="preserve">four petitioners </w:t>
      </w:r>
      <w:r w:rsidR="00991E2C" w:rsidRPr="00B91A8D">
        <w:t>as a s</w:t>
      </w:r>
      <w:r w:rsidR="001933EA" w:rsidRPr="00B91A8D">
        <w:t xml:space="preserve">tand-alone group </w:t>
      </w:r>
      <w:r w:rsidR="002348F1" w:rsidRPr="00B91A8D">
        <w:t xml:space="preserve">ranges from 0.74 to 0.84 </w:t>
      </w:r>
      <w:r w:rsidR="00ED26E3">
        <w:t xml:space="preserve">for water service </w:t>
      </w:r>
      <w:r w:rsidR="002348F1" w:rsidRPr="00B91A8D">
        <w:t>with an average of .8075</w:t>
      </w:r>
      <w:r w:rsidR="003A4E68">
        <w:t>.</w:t>
      </w:r>
      <w:r w:rsidR="00991E2C" w:rsidRPr="00B91A8D">
        <w:t xml:space="preserve"> </w:t>
      </w:r>
      <w:r w:rsidR="00DC65EF" w:rsidRPr="00B91A8D">
        <w:t xml:space="preserve"> </w:t>
      </w:r>
      <w:r w:rsidR="00991E2C" w:rsidRPr="00B91A8D">
        <w:t xml:space="preserve">For wastewater </w:t>
      </w:r>
      <w:r w:rsidR="00ED26E3">
        <w:t xml:space="preserve">service </w:t>
      </w:r>
      <w:r w:rsidR="00991E2C" w:rsidRPr="00B91A8D">
        <w:t xml:space="preserve">the coverage for </w:t>
      </w:r>
      <w:r w:rsidR="00ED26E3">
        <w:t>the petitioners</w:t>
      </w:r>
      <w:r w:rsidR="001933EA" w:rsidRPr="00B91A8D">
        <w:t xml:space="preserve"> </w:t>
      </w:r>
      <w:r w:rsidR="00747195">
        <w:t>ranges from 1.36</w:t>
      </w:r>
      <w:r w:rsidR="002348F1" w:rsidRPr="00B91A8D">
        <w:t xml:space="preserve"> to </w:t>
      </w:r>
      <w:r w:rsidR="0049702B">
        <w:t>1.</w:t>
      </w:r>
      <w:r w:rsidR="00747195">
        <w:t>42</w:t>
      </w:r>
      <w:r w:rsidR="002348F1" w:rsidRPr="00B91A8D">
        <w:t xml:space="preserve"> with an average of 1.</w:t>
      </w:r>
      <w:r w:rsidR="00747195">
        <w:t>38</w:t>
      </w:r>
      <w:r w:rsidR="00991E2C" w:rsidRPr="00B91A8D">
        <w:t>.</w:t>
      </w:r>
      <w:r w:rsidR="0004122A" w:rsidRPr="00B91A8D">
        <w:t xml:space="preserve">  These figures are summarized in Attachment </w:t>
      </w:r>
      <w:proofErr w:type="spellStart"/>
      <w:r w:rsidR="00FB2D11">
        <w:t>DW</w:t>
      </w:r>
      <w:proofErr w:type="spellEnd"/>
      <w:r w:rsidR="00FB2D11">
        <w:t>-</w:t>
      </w:r>
      <w:r w:rsidR="00ED26E3">
        <w:t>3</w:t>
      </w:r>
      <w:r w:rsidR="00ED26E3" w:rsidRPr="00B91A8D">
        <w:t xml:space="preserve"> </w:t>
      </w:r>
      <w:r w:rsidR="0004122A" w:rsidRPr="00B91A8D">
        <w:t>to my testimony.</w:t>
      </w:r>
    </w:p>
    <w:p w14:paraId="2BCF9F27" w14:textId="59C579F4" w:rsidR="007520EF" w:rsidRPr="00DE5EFE" w:rsidRDefault="00395480" w:rsidP="007520EF">
      <w:pPr>
        <w:pStyle w:val="Questions"/>
      </w:pPr>
      <w:r w:rsidRPr="00CA6E62">
        <w:rPr>
          <w:b/>
          <w:snapToGrid w:val="0"/>
        </w:rPr>
        <w:t>q.</w:t>
      </w:r>
      <w:r w:rsidRPr="00CA6E62">
        <w:rPr>
          <w:b/>
          <w:snapToGrid w:val="0"/>
        </w:rPr>
        <w:tab/>
      </w:r>
      <w:r w:rsidR="00715874" w:rsidRPr="00CA6E62">
        <w:rPr>
          <w:b/>
          <w:snapToGrid w:val="0"/>
        </w:rPr>
        <w:t xml:space="preserve">Did the DSC provided by the </w:t>
      </w:r>
      <w:r w:rsidR="00D378CC">
        <w:rPr>
          <w:b/>
          <w:snapToGrid w:val="0"/>
        </w:rPr>
        <w:t xml:space="preserve">RELEVANT </w:t>
      </w:r>
      <w:r w:rsidR="00715874" w:rsidRPr="00CA6E62">
        <w:rPr>
          <w:b/>
          <w:snapToGrid w:val="0"/>
        </w:rPr>
        <w:t>Wholesale customers meet</w:t>
      </w:r>
      <w:r w:rsidR="00715874">
        <w:rPr>
          <w:snapToGrid w:val="0"/>
        </w:rPr>
        <w:t xml:space="preserve"> </w:t>
      </w:r>
      <w:r w:rsidR="001933EA">
        <w:rPr>
          <w:snapToGrid w:val="0"/>
        </w:rPr>
        <w:t xml:space="preserve">the </w:t>
      </w:r>
      <w:r w:rsidR="005A1107">
        <w:rPr>
          <w:snapToGrid w:val="0"/>
        </w:rPr>
        <w:t xml:space="preserve">REQUIREMENTS OF </w:t>
      </w:r>
      <w:r w:rsidR="001933EA">
        <w:rPr>
          <w:snapToGrid w:val="0"/>
        </w:rPr>
        <w:t>Austin Water</w:t>
      </w:r>
      <w:r w:rsidR="005A1107">
        <w:rPr>
          <w:snapToGrid w:val="0"/>
        </w:rPr>
        <w:t>’S</w:t>
      </w:r>
      <w:r w:rsidR="001933EA">
        <w:rPr>
          <w:snapToGrid w:val="0"/>
        </w:rPr>
        <w:t xml:space="preserve"> Financial</w:t>
      </w:r>
      <w:r w:rsidR="00715874">
        <w:rPr>
          <w:snapToGrid w:val="0"/>
        </w:rPr>
        <w:t xml:space="preserve"> </w:t>
      </w:r>
      <w:r w:rsidR="00DB10FE">
        <w:rPr>
          <w:snapToGrid w:val="0"/>
        </w:rPr>
        <w:t>policy</w:t>
      </w:r>
      <w:r w:rsidR="00715874">
        <w:rPr>
          <w:snapToGrid w:val="0"/>
        </w:rPr>
        <w:t>?</w:t>
      </w:r>
    </w:p>
    <w:p w14:paraId="57195EC1" w14:textId="40DB0E27" w:rsidR="00B145BC" w:rsidRPr="00E5373F" w:rsidRDefault="007520EF" w:rsidP="00B145BC">
      <w:pPr>
        <w:pStyle w:val="Answers"/>
      </w:pPr>
      <w:r>
        <w:t>A.</w:t>
      </w:r>
      <w:r>
        <w:tab/>
      </w:r>
      <w:bookmarkStart w:id="10" w:name="_Hlk2058836"/>
      <w:r w:rsidR="001933EA">
        <w:t xml:space="preserve">No. </w:t>
      </w:r>
      <w:r w:rsidR="00DC65EF">
        <w:t xml:space="preserve"> </w:t>
      </w:r>
      <w:r w:rsidR="001933EA">
        <w:t xml:space="preserve">AW </w:t>
      </w:r>
      <w:bookmarkEnd w:id="10"/>
      <w:r w:rsidR="001933EA">
        <w:t>has</w:t>
      </w:r>
      <w:r w:rsidR="00715874">
        <w:t xml:space="preserve"> </w:t>
      </w:r>
      <w:r w:rsidR="003C4C56">
        <w:t xml:space="preserve">a </w:t>
      </w:r>
      <w:r w:rsidR="00EE6E0B" w:rsidRPr="00E5373F">
        <w:t xml:space="preserve">financial </w:t>
      </w:r>
      <w:r w:rsidR="003C4C56" w:rsidRPr="00E5373F">
        <w:t>target</w:t>
      </w:r>
      <w:r w:rsidR="001933EA" w:rsidRPr="00E5373F">
        <w:t xml:space="preserve"> of 1.85</w:t>
      </w:r>
      <w:r w:rsidR="00B145BC" w:rsidRPr="00E5373F">
        <w:t xml:space="preserve"> </w:t>
      </w:r>
      <w:r w:rsidR="00FA498A" w:rsidRPr="00E5373F">
        <w:t>DSC</w:t>
      </w:r>
      <w:r w:rsidR="00B145BC" w:rsidRPr="00E5373F">
        <w:t xml:space="preserve"> </w:t>
      </w:r>
      <w:r w:rsidR="00DB10FE" w:rsidRPr="00E5373F">
        <w:t>r</w:t>
      </w:r>
      <w:r w:rsidR="001933EA" w:rsidRPr="00E5373F">
        <w:t xml:space="preserve">atio </w:t>
      </w:r>
      <w:r w:rsidR="00B145BC" w:rsidRPr="00E5373F">
        <w:t>and the wholesale customer</w:t>
      </w:r>
      <w:r w:rsidR="00631704" w:rsidRPr="00E5373F">
        <w:t xml:space="preserve">s only provided a DSC </w:t>
      </w:r>
      <w:r w:rsidR="00DB10FE" w:rsidRPr="00E5373F">
        <w:t>r</w:t>
      </w:r>
      <w:r w:rsidR="001933EA" w:rsidRPr="00E5373F">
        <w:t xml:space="preserve">atio of about </w:t>
      </w:r>
      <w:r w:rsidR="0049702B">
        <w:t>0</w:t>
      </w:r>
      <w:r w:rsidR="002348F1" w:rsidRPr="00E5373F">
        <w:t>.8</w:t>
      </w:r>
      <w:r w:rsidR="001933EA" w:rsidRPr="00E5373F">
        <w:t xml:space="preserve"> </w:t>
      </w:r>
      <w:r w:rsidR="00ED26E3">
        <w:t>for</w:t>
      </w:r>
      <w:r w:rsidR="00ED26E3" w:rsidRPr="00E5373F">
        <w:t xml:space="preserve"> </w:t>
      </w:r>
      <w:r w:rsidR="001933EA" w:rsidRPr="00E5373F">
        <w:t>water and 1.</w:t>
      </w:r>
      <w:r w:rsidR="00747195">
        <w:t>38</w:t>
      </w:r>
      <w:r w:rsidR="001933EA" w:rsidRPr="00E5373F">
        <w:t xml:space="preserve"> </w:t>
      </w:r>
      <w:r w:rsidR="00ED26E3">
        <w:t>for</w:t>
      </w:r>
      <w:r w:rsidR="00ED26E3" w:rsidRPr="00E5373F">
        <w:t xml:space="preserve"> </w:t>
      </w:r>
      <w:r w:rsidR="001933EA">
        <w:t>wastewater</w:t>
      </w:r>
      <w:r w:rsidR="00B145BC">
        <w:t xml:space="preserve">. </w:t>
      </w:r>
      <w:r w:rsidR="004A5532">
        <w:t xml:space="preserve"> </w:t>
      </w:r>
      <w:r w:rsidR="00B145BC">
        <w:t xml:space="preserve">The other customers </w:t>
      </w:r>
      <w:r w:rsidR="00991E2C">
        <w:t>of AW had to subsidize the revenue</w:t>
      </w:r>
      <w:r w:rsidR="00B145BC">
        <w:t xml:space="preserve"> necessary t</w:t>
      </w:r>
      <w:r w:rsidR="001933EA">
        <w:t xml:space="preserve">o meet </w:t>
      </w:r>
      <w:r w:rsidR="005A1107">
        <w:t>AW’s</w:t>
      </w:r>
      <w:r w:rsidR="00E5373F">
        <w:t xml:space="preserve"> </w:t>
      </w:r>
      <w:r w:rsidR="00ED26E3">
        <w:t xml:space="preserve">targeted </w:t>
      </w:r>
      <w:r w:rsidR="00B145BC">
        <w:t>DSC</w:t>
      </w:r>
      <w:r w:rsidR="001933EA">
        <w:t xml:space="preserve"> </w:t>
      </w:r>
      <w:r w:rsidR="00DB10FE">
        <w:t>r</w:t>
      </w:r>
      <w:r w:rsidR="001933EA">
        <w:t>atio</w:t>
      </w:r>
      <w:r w:rsidR="007A011D">
        <w:t xml:space="preserve">.  Furthermore, </w:t>
      </w:r>
      <w:r w:rsidR="001933EA">
        <w:t>the wholesale customers did not provide the same level of DSC</w:t>
      </w:r>
      <w:r w:rsidR="00546348">
        <w:t xml:space="preserve"> as the retail customers.</w:t>
      </w:r>
      <w:r w:rsidR="002348F1">
        <w:t xml:space="preserve"> </w:t>
      </w:r>
      <w:r w:rsidR="00D13B8A">
        <w:t xml:space="preserve"> </w:t>
      </w:r>
      <w:r w:rsidR="002348F1" w:rsidRPr="00E5373F">
        <w:t xml:space="preserve">When the DSC </w:t>
      </w:r>
      <w:r w:rsidR="007A011D" w:rsidRPr="00E5373F">
        <w:t xml:space="preserve">ratio </w:t>
      </w:r>
      <w:r w:rsidR="002348F1" w:rsidRPr="00E5373F">
        <w:t>is less than 1.0</w:t>
      </w:r>
      <w:r w:rsidR="005A1107" w:rsidRPr="00E5373F">
        <w:t>,</w:t>
      </w:r>
      <w:r w:rsidR="002348F1" w:rsidRPr="00E5373F">
        <w:t xml:space="preserve"> as </w:t>
      </w:r>
      <w:r w:rsidR="005A1107" w:rsidRPr="00E5373F">
        <w:t>has been</w:t>
      </w:r>
      <w:r w:rsidR="002348F1" w:rsidRPr="00E5373F">
        <w:t xml:space="preserve"> the case </w:t>
      </w:r>
      <w:r w:rsidR="00F23079" w:rsidRPr="00E5373F">
        <w:t>for water</w:t>
      </w:r>
      <w:r w:rsidR="005A1107" w:rsidRPr="00E5373F">
        <w:t xml:space="preserve"> service to</w:t>
      </w:r>
      <w:r w:rsidR="00E5373F" w:rsidRPr="00E5373F">
        <w:t xml:space="preserve"> </w:t>
      </w:r>
      <w:r w:rsidR="00F23079" w:rsidRPr="00E5373F">
        <w:t xml:space="preserve">the Petitioners, </w:t>
      </w:r>
      <w:r w:rsidR="005A1107" w:rsidRPr="00E5373F">
        <w:t>those customers</w:t>
      </w:r>
      <w:r w:rsidR="00F23079" w:rsidRPr="00E5373F">
        <w:t xml:space="preserve"> did not </w:t>
      </w:r>
      <w:r w:rsidR="005A1107" w:rsidRPr="00E5373F">
        <w:t>pay</w:t>
      </w:r>
      <w:r w:rsidR="00F23079" w:rsidRPr="00E5373F">
        <w:t xml:space="preserve"> sufficient revenues </w:t>
      </w:r>
      <w:r w:rsidR="00C47DDA" w:rsidRPr="00E5373F">
        <w:t>to recover</w:t>
      </w:r>
      <w:r w:rsidR="005A1107" w:rsidRPr="00E5373F">
        <w:t xml:space="preserve"> the</w:t>
      </w:r>
      <w:r w:rsidR="00F23079" w:rsidRPr="00E5373F">
        <w:t xml:space="preserve"> costs to serve them.</w:t>
      </w:r>
    </w:p>
    <w:p w14:paraId="04E20B1D" w14:textId="28446FC6" w:rsidR="00F23079" w:rsidRPr="00E5373F" w:rsidRDefault="00F23079" w:rsidP="009D1418">
      <w:pPr>
        <w:pStyle w:val="Questions"/>
        <w:keepNext/>
        <w:keepLines/>
      </w:pPr>
      <w:r>
        <w:lastRenderedPageBreak/>
        <w:t>Q</w:t>
      </w:r>
      <w:r w:rsidRPr="00E5373F">
        <w:t xml:space="preserve">.  </w:t>
      </w:r>
      <w:r w:rsidR="00086495" w:rsidRPr="00E5373F">
        <w:t xml:space="preserve"> </w:t>
      </w:r>
      <w:r w:rsidR="00E91F42">
        <w:tab/>
      </w:r>
      <w:r w:rsidRPr="00E5373F">
        <w:t xml:space="preserve">is </w:t>
      </w:r>
      <w:r w:rsidR="00086495" w:rsidRPr="00E5373F">
        <w:t xml:space="preserve">the lack of DSC from the wholesale customers </w:t>
      </w:r>
      <w:r w:rsidR="00B379E5" w:rsidRPr="00E5373F">
        <w:t>SURPRISING?</w:t>
      </w:r>
    </w:p>
    <w:p w14:paraId="18EA23CE" w14:textId="4BC646DC" w:rsidR="00F23079" w:rsidRPr="00E5373F" w:rsidRDefault="00E91F42" w:rsidP="00E91F42">
      <w:pPr>
        <w:pStyle w:val="Answers"/>
      </w:pPr>
      <w:r>
        <w:t xml:space="preserve">A. </w:t>
      </w:r>
      <w:r>
        <w:tab/>
      </w:r>
      <w:r w:rsidR="005A1107" w:rsidRPr="00E5373F">
        <w:t xml:space="preserve">No. </w:t>
      </w:r>
      <w:r w:rsidR="004A5532">
        <w:t xml:space="preserve"> </w:t>
      </w:r>
      <w:r w:rsidR="005A1107" w:rsidRPr="00E5373F">
        <w:t xml:space="preserve">After AW’s previous </w:t>
      </w:r>
      <w:r w:rsidR="007652AC">
        <w:t xml:space="preserve">Commission </w:t>
      </w:r>
      <w:r w:rsidR="005A1107" w:rsidRPr="00E5373F">
        <w:t xml:space="preserve">wholesale rate appeal, the </w:t>
      </w:r>
      <w:proofErr w:type="spellStart"/>
      <w:r w:rsidR="005A1107" w:rsidRPr="00E5373F">
        <w:t>GFT</w:t>
      </w:r>
      <w:proofErr w:type="spellEnd"/>
      <w:r w:rsidR="00CA6E62">
        <w:t xml:space="preserve"> </w:t>
      </w:r>
      <w:r w:rsidR="005A1107" w:rsidRPr="00E5373F">
        <w:t xml:space="preserve">was removed from the </w:t>
      </w:r>
      <w:r w:rsidR="007A011D">
        <w:t>rates</w:t>
      </w:r>
      <w:r w:rsidR="007A011D" w:rsidRPr="00E5373F">
        <w:t xml:space="preserve"> </w:t>
      </w:r>
      <w:r w:rsidR="005A1107" w:rsidRPr="00E5373F">
        <w:t xml:space="preserve">charged to the </w:t>
      </w:r>
      <w:r w:rsidR="007A011D" w:rsidRPr="00E5373F">
        <w:t>Petitioners</w:t>
      </w:r>
      <w:r w:rsidR="005A1107" w:rsidRPr="00E5373F">
        <w:t xml:space="preserve">, and a large share of the income which produces the DSC was removed. </w:t>
      </w:r>
      <w:r w:rsidR="00C67859">
        <w:t xml:space="preserve"> </w:t>
      </w:r>
      <w:r w:rsidR="005A1107" w:rsidRPr="00E5373F">
        <w:t xml:space="preserve">Without some replacement for this income, there was no practical way that the </w:t>
      </w:r>
      <w:r w:rsidR="007A011D" w:rsidRPr="00E5373F">
        <w:t xml:space="preserve">Petitioners </w:t>
      </w:r>
      <w:r w:rsidR="005A1107" w:rsidRPr="00E5373F">
        <w:t xml:space="preserve">would contribute to the needed </w:t>
      </w:r>
      <w:r w:rsidR="00E5373F" w:rsidRPr="00E5373F">
        <w:t>DSC</w:t>
      </w:r>
      <w:r w:rsidR="005A1107" w:rsidRPr="00E5373F">
        <w:t xml:space="preserve"> </w:t>
      </w:r>
      <w:r w:rsidR="007A011D">
        <w:t>r</w:t>
      </w:r>
      <w:r w:rsidR="007A011D" w:rsidRPr="00E5373F">
        <w:t>atio</w:t>
      </w:r>
      <w:r w:rsidR="00B379E5" w:rsidRPr="00E5373F">
        <w:t>.</w:t>
      </w:r>
    </w:p>
    <w:p w14:paraId="569B0D20" w14:textId="2771FC0F" w:rsidR="00B379E5" w:rsidRPr="00E5373F" w:rsidRDefault="00B379E5" w:rsidP="00E91F42">
      <w:pPr>
        <w:pStyle w:val="Questions"/>
        <w:rPr>
          <w:u w:val="single"/>
        </w:rPr>
      </w:pPr>
      <w:r w:rsidRPr="00E5373F">
        <w:t>Q.</w:t>
      </w:r>
      <w:r w:rsidRPr="00E5373F">
        <w:tab/>
      </w:r>
      <w:r w:rsidR="005D6307" w:rsidRPr="00E5373F">
        <w:t xml:space="preserve">iN SHORT, DO THE RETAIL </w:t>
      </w:r>
      <w:r w:rsidR="006119C0">
        <w:t xml:space="preserve">AND WHOLESALE </w:t>
      </w:r>
      <w:r w:rsidR="005D6307" w:rsidRPr="00E5373F">
        <w:t>CUSTOMERS OF AW subsidize the petitioners</w:t>
      </w:r>
      <w:r w:rsidRPr="00E5373F">
        <w:t>?</w:t>
      </w:r>
    </w:p>
    <w:p w14:paraId="29BF6253" w14:textId="10993DE4" w:rsidR="005D6307" w:rsidRPr="00E5373F" w:rsidRDefault="00E91F42" w:rsidP="00E91F42">
      <w:pPr>
        <w:pStyle w:val="Answers"/>
      </w:pPr>
      <w:r>
        <w:t>A</w:t>
      </w:r>
      <w:r w:rsidR="005D6307" w:rsidRPr="003A4E68">
        <w:t>.</w:t>
      </w:r>
      <w:r>
        <w:tab/>
      </w:r>
      <w:r w:rsidR="00E5373F">
        <w:t>Y</w:t>
      </w:r>
      <w:r w:rsidR="00E5373F" w:rsidRPr="00E5373F">
        <w:t xml:space="preserve">es. </w:t>
      </w:r>
      <w:r w:rsidR="004A5532">
        <w:t xml:space="preserve"> </w:t>
      </w:r>
      <w:r w:rsidR="00CA6E62">
        <w:t>T</w:t>
      </w:r>
      <w:r w:rsidR="00E5373F" w:rsidRPr="00E5373F">
        <w:t xml:space="preserve">he retail customers have had to subsidize the </w:t>
      </w:r>
      <w:r w:rsidR="007A011D" w:rsidRPr="00E5373F">
        <w:t xml:space="preserve">Petitioners </w:t>
      </w:r>
      <w:r w:rsidR="00E5373F" w:rsidRPr="00E5373F">
        <w:t xml:space="preserve">in two ways. </w:t>
      </w:r>
      <w:r w:rsidR="00C67859">
        <w:t xml:space="preserve"> </w:t>
      </w:r>
      <w:r w:rsidR="00CA6E62">
        <w:t>F</w:t>
      </w:r>
      <w:r w:rsidR="00E5373F" w:rsidRPr="00E5373F">
        <w:t xml:space="preserve">irst, with respect to water service, the revenues of the </w:t>
      </w:r>
      <w:r w:rsidR="007A011D" w:rsidRPr="00E5373F">
        <w:t xml:space="preserve">Petitioners </w:t>
      </w:r>
      <w:r w:rsidR="00E5373F" w:rsidRPr="00E5373F">
        <w:t xml:space="preserve">do not cover the cost to serve them. </w:t>
      </w:r>
      <w:r w:rsidR="00D13B8A">
        <w:t xml:space="preserve"> </w:t>
      </w:r>
      <w:r w:rsidR="00CA6E62">
        <w:t>W</w:t>
      </w:r>
      <w:r w:rsidR="00E5373F" w:rsidRPr="00E5373F">
        <w:t xml:space="preserve">hen the </w:t>
      </w:r>
      <w:r w:rsidR="00CA6E62">
        <w:t>DSC</w:t>
      </w:r>
      <w:r w:rsidR="00E5373F" w:rsidRPr="00E5373F">
        <w:t xml:space="preserve"> </w:t>
      </w:r>
      <w:r w:rsidR="007A011D">
        <w:t>r</w:t>
      </w:r>
      <w:r w:rsidR="007A011D" w:rsidRPr="00E5373F">
        <w:t xml:space="preserve">atio </w:t>
      </w:r>
      <w:r w:rsidR="00E5373F" w:rsidRPr="00E5373F">
        <w:t xml:space="preserve">is less than one (as is the case with the </w:t>
      </w:r>
      <w:r w:rsidR="007A011D" w:rsidRPr="00E5373F">
        <w:t>Petitioners</w:t>
      </w:r>
      <w:r w:rsidR="00E5373F" w:rsidRPr="00E5373F">
        <w:t xml:space="preserve">), there is not enough net income to pay </w:t>
      </w:r>
      <w:r w:rsidR="007A011D" w:rsidRPr="00E5373F">
        <w:t xml:space="preserve">Petitioner’s </w:t>
      </w:r>
      <w:r w:rsidR="00E5373F" w:rsidRPr="00E5373F">
        <w:t xml:space="preserve">fair share of debt service. </w:t>
      </w:r>
      <w:r w:rsidR="00C67859">
        <w:t xml:space="preserve"> </w:t>
      </w:r>
      <w:r w:rsidR="00CA6E62">
        <w:t>S</w:t>
      </w:r>
      <w:r w:rsidR="00E5373F" w:rsidRPr="00E5373F">
        <w:t xml:space="preserve">econd, for both water and wastewater service, </w:t>
      </w:r>
      <w:r w:rsidR="007A011D" w:rsidRPr="00E5373F">
        <w:t xml:space="preserve">Petitioners </w:t>
      </w:r>
      <w:r w:rsidR="00E5373F" w:rsidRPr="00E5373F">
        <w:t xml:space="preserve">fell far short of the </w:t>
      </w:r>
      <w:r w:rsidR="00CA6E62">
        <w:t>DSC</w:t>
      </w:r>
      <w:r w:rsidR="00E5373F" w:rsidRPr="00E5373F">
        <w:t xml:space="preserve"> </w:t>
      </w:r>
      <w:r w:rsidR="007A011D">
        <w:t>r</w:t>
      </w:r>
      <w:r w:rsidR="007A011D" w:rsidRPr="00E5373F">
        <w:t xml:space="preserve">atio </w:t>
      </w:r>
      <w:r w:rsidR="00E5373F" w:rsidRPr="00E5373F">
        <w:t xml:space="preserve">that was provided by retail customer revenues. </w:t>
      </w:r>
      <w:r w:rsidR="004A5532">
        <w:t xml:space="preserve"> </w:t>
      </w:r>
      <w:r w:rsidR="00CA6E62" w:rsidRPr="00E5373F">
        <w:t>Therefore</w:t>
      </w:r>
      <w:r w:rsidR="00C21F91">
        <w:t>,</w:t>
      </w:r>
      <w:r w:rsidR="00CA6E62">
        <w:t xml:space="preserve"> </w:t>
      </w:r>
      <w:r w:rsidR="00CA6E62" w:rsidRPr="00E5373F">
        <w:t>a</w:t>
      </w:r>
      <w:r w:rsidR="00E5373F" w:rsidRPr="00E5373F">
        <w:t xml:space="preserve"> shortfall of revenue from </w:t>
      </w:r>
      <w:r w:rsidR="007A011D" w:rsidRPr="00E5373F">
        <w:t xml:space="preserve">Petitioners </w:t>
      </w:r>
      <w:r w:rsidR="00E5373F" w:rsidRPr="00E5373F">
        <w:t xml:space="preserve">reduced a key financial metric used by the rating agencies to determine the financial strength of </w:t>
      </w:r>
      <w:r w:rsidR="00CA6E62">
        <w:t>AW</w:t>
      </w:r>
      <w:r w:rsidR="00E5373F" w:rsidRPr="00E5373F">
        <w:t xml:space="preserve">. </w:t>
      </w:r>
      <w:r w:rsidR="004A5532">
        <w:t xml:space="preserve"> </w:t>
      </w:r>
      <w:r w:rsidR="00CA6E62">
        <w:t>AW</w:t>
      </w:r>
      <w:r w:rsidR="00E5373F" w:rsidRPr="00E5373F">
        <w:t xml:space="preserve"> witness </w:t>
      </w:r>
      <w:r w:rsidR="00E5373F">
        <w:t>D</w:t>
      </w:r>
      <w:r w:rsidR="00E5373F" w:rsidRPr="00E5373F">
        <w:t xml:space="preserve">ennis </w:t>
      </w:r>
      <w:r w:rsidR="00E5373F">
        <w:t>W</w:t>
      </w:r>
      <w:r w:rsidR="00E5373F" w:rsidRPr="00E5373F">
        <w:t xml:space="preserve">haley provides testimony on this point in more detail. </w:t>
      </w:r>
      <w:r w:rsidR="004A5532">
        <w:t xml:space="preserve"> </w:t>
      </w:r>
      <w:r w:rsidR="00CA6E62">
        <w:t>T</w:t>
      </w:r>
      <w:r w:rsidR="00E5373F" w:rsidRPr="00E5373F">
        <w:t xml:space="preserve">hus, </w:t>
      </w:r>
      <w:r w:rsidR="00CA6E62">
        <w:t>P</w:t>
      </w:r>
      <w:r w:rsidR="00E5373F" w:rsidRPr="00E5373F">
        <w:t>eti</w:t>
      </w:r>
      <w:r w:rsidR="00CA6E62">
        <w:t>ti</w:t>
      </w:r>
      <w:r w:rsidR="00E5373F" w:rsidRPr="00E5373F">
        <w:t xml:space="preserve">oners are currently benefiting from </w:t>
      </w:r>
      <w:r w:rsidR="00CA6E62" w:rsidRPr="00E5373F">
        <w:t>two subsidies</w:t>
      </w:r>
      <w:r w:rsidR="00E5373F" w:rsidRPr="00E5373F">
        <w:t xml:space="preserve"> in the water and wastewater rates required by the </w:t>
      </w:r>
      <w:r w:rsidR="007A011D" w:rsidRPr="00E5373F">
        <w:t xml:space="preserve">Commission’s </w:t>
      </w:r>
      <w:r w:rsidR="007A011D">
        <w:t>O</w:t>
      </w:r>
      <w:r w:rsidR="00E5373F" w:rsidRPr="00E5373F">
        <w:t xml:space="preserve">rder </w:t>
      </w:r>
      <w:r w:rsidR="002C1564">
        <w:t xml:space="preserve">on Rehearing </w:t>
      </w:r>
      <w:r w:rsidR="00E5373F" w:rsidRPr="00E5373F">
        <w:t xml:space="preserve">in </w:t>
      </w:r>
      <w:r w:rsidR="00CA6E62">
        <w:t>D</w:t>
      </w:r>
      <w:r w:rsidR="00E5373F" w:rsidRPr="00E5373F">
        <w:t xml:space="preserve">ocket </w:t>
      </w:r>
      <w:r w:rsidR="00CA6E62">
        <w:t>N</w:t>
      </w:r>
      <w:r w:rsidR="00E5373F" w:rsidRPr="00E5373F">
        <w:t>o. 42857.</w:t>
      </w:r>
    </w:p>
    <w:p w14:paraId="0354E5D0" w14:textId="4240FD57" w:rsidR="007520EF" w:rsidRDefault="00B145BC" w:rsidP="009D1418">
      <w:pPr>
        <w:pStyle w:val="Heading1"/>
      </w:pPr>
      <w:bookmarkStart w:id="11" w:name="_Toc5867711"/>
      <w:r w:rsidRPr="004A5532">
        <w:rPr>
          <w:u w:val="none"/>
        </w:rPr>
        <w:lastRenderedPageBreak/>
        <w:t>THE</w:t>
      </w:r>
      <w:r w:rsidR="005D6307" w:rsidRPr="004A5532">
        <w:rPr>
          <w:u w:val="none"/>
        </w:rPr>
        <w:t xml:space="preserve"> </w:t>
      </w:r>
      <w:r w:rsidR="00BF1C19">
        <w:rPr>
          <w:u w:val="none"/>
        </w:rPr>
        <w:t xml:space="preserve">aRGUMENTS against a </w:t>
      </w:r>
      <w:proofErr w:type="spellStart"/>
      <w:r w:rsidR="00BF1C19">
        <w:rPr>
          <w:u w:val="none"/>
        </w:rPr>
        <w:t>gft</w:t>
      </w:r>
      <w:proofErr w:type="spellEnd"/>
      <w:r w:rsidR="00BF1C19">
        <w:rPr>
          <w:u w:val="none"/>
        </w:rPr>
        <w:t xml:space="preserve"> in</w:t>
      </w:r>
      <w:r w:rsidR="00E91F42">
        <w:br/>
      </w:r>
      <w:r w:rsidR="00F33BC5">
        <w:t>docket no. 42857</w:t>
      </w:r>
      <w:bookmarkEnd w:id="11"/>
    </w:p>
    <w:p w14:paraId="4F4D512D" w14:textId="40624746" w:rsidR="00122DB4" w:rsidRPr="008D2F0F" w:rsidRDefault="00D54C54" w:rsidP="009D1418">
      <w:pPr>
        <w:pStyle w:val="Questions"/>
        <w:keepNext/>
        <w:keepLines/>
      </w:pPr>
      <w:r w:rsidRPr="008D2F0F">
        <w:t xml:space="preserve">q. </w:t>
      </w:r>
      <w:r w:rsidR="00122DB4" w:rsidRPr="008D2F0F">
        <w:tab/>
      </w:r>
      <w:r w:rsidR="00CA6E62" w:rsidRPr="008D2F0F">
        <w:t xml:space="preserve">GIVEN THAT AW QUANTIFIES ITS REVENUE REQUIREMENTS ON THE BASIS OF THE DSC METHOD IN THIS PROCEEDING, WHAT IS THE RELEVANCE OF THE </w:t>
      </w:r>
      <w:proofErr w:type="spellStart"/>
      <w:r w:rsidR="00CA6E62" w:rsidRPr="008D2F0F">
        <w:t>GFT</w:t>
      </w:r>
      <w:proofErr w:type="spellEnd"/>
      <w:r w:rsidR="00CA6E62" w:rsidRPr="008D2F0F">
        <w:t xml:space="preserve"> ISSUE THAT WAS ADDRESSED IN DOCKET NO. 42857?</w:t>
      </w:r>
    </w:p>
    <w:p w14:paraId="6DA1EDD5" w14:textId="0D10CD54" w:rsidR="00D54C54" w:rsidRPr="00CA6E62" w:rsidRDefault="00122DB4" w:rsidP="00E91F42">
      <w:pPr>
        <w:pStyle w:val="Answers"/>
        <w:rPr>
          <w:rFonts w:cs="Times New Roman Bold"/>
          <w:b/>
          <w:bCs/>
        </w:rPr>
      </w:pPr>
      <w:r w:rsidRPr="00CA6E62">
        <w:t>A</w:t>
      </w:r>
      <w:r w:rsidR="00D54C54" w:rsidRPr="00CA6E62">
        <w:t>.</w:t>
      </w:r>
      <w:r w:rsidR="00E91F42">
        <w:tab/>
      </w:r>
      <w:r w:rsidR="00D54C54">
        <w:t>I</w:t>
      </w:r>
      <w:r w:rsidR="00D54C54" w:rsidRPr="00D54C54">
        <w:t>n my view, none.</w:t>
      </w:r>
      <w:r w:rsidR="00D54C54">
        <w:t xml:space="preserve">  AW’s wholesale water and wastewater revenue requirements are</w:t>
      </w:r>
      <w:r w:rsidR="004A5532">
        <w:t xml:space="preserve"> </w:t>
      </w:r>
      <w:r w:rsidR="00D54C54">
        <w:t xml:space="preserve">computed on a different basis than the one that the </w:t>
      </w:r>
      <w:r w:rsidR="007652AC">
        <w:t xml:space="preserve">Commission </w:t>
      </w:r>
      <w:r w:rsidR="00D54C54">
        <w:t xml:space="preserve">essentially rejected in that proceeding.  Even so, </w:t>
      </w:r>
      <w:r w:rsidR="00882980">
        <w:t>the PFD</w:t>
      </w:r>
      <w:r w:rsidR="00621C04">
        <w:t xml:space="preserve"> </w:t>
      </w:r>
      <w:r w:rsidR="00882980">
        <w:t xml:space="preserve">and, therefore, </w:t>
      </w:r>
      <w:proofErr w:type="spellStart"/>
      <w:r w:rsidR="00882980">
        <w:t>the</w:t>
      </w:r>
      <w:r w:rsidR="00F33BC5">
        <w:t>Commission</w:t>
      </w:r>
      <w:r w:rsidR="00882980">
        <w:t>’s</w:t>
      </w:r>
      <w:proofErr w:type="spellEnd"/>
      <w:r w:rsidR="00882980">
        <w:t xml:space="preserve"> Order </w:t>
      </w:r>
      <w:r w:rsidR="007652AC">
        <w:t xml:space="preserve">on Rehearing </w:t>
      </w:r>
      <w:r w:rsidR="00882980">
        <w:t>based upon it, contains errors that should be noted.</w:t>
      </w:r>
    </w:p>
    <w:p w14:paraId="6B010BEA" w14:textId="5C2F6619" w:rsidR="002E3F33" w:rsidRPr="00DE5EFE" w:rsidRDefault="000209E7" w:rsidP="002E3F33">
      <w:pPr>
        <w:pStyle w:val="Questions"/>
      </w:pPr>
      <w:r>
        <w:t>Q.</w:t>
      </w:r>
      <w:r>
        <w:tab/>
      </w:r>
      <w:r w:rsidR="002E3F33">
        <w:rPr>
          <w:snapToGrid w:val="0"/>
        </w:rPr>
        <w:t>Did the proposal for decision</w:t>
      </w:r>
      <w:r w:rsidR="00122DB4">
        <w:rPr>
          <w:snapToGrid w:val="0"/>
        </w:rPr>
        <w:t xml:space="preserve"> IN dOCKET nO. 42857</w:t>
      </w:r>
      <w:r w:rsidR="002E3F33">
        <w:rPr>
          <w:snapToGrid w:val="0"/>
        </w:rPr>
        <w:t xml:space="preserve"> argue that the </w:t>
      </w:r>
      <w:proofErr w:type="spellStart"/>
      <w:r w:rsidR="002E3F33">
        <w:rPr>
          <w:snapToGrid w:val="0"/>
        </w:rPr>
        <w:t>M1</w:t>
      </w:r>
      <w:proofErr w:type="spellEnd"/>
      <w:r w:rsidR="002E3F33">
        <w:rPr>
          <w:snapToGrid w:val="0"/>
        </w:rPr>
        <w:t xml:space="preserve"> Manual does not allow a </w:t>
      </w:r>
      <w:proofErr w:type="spellStart"/>
      <w:r w:rsidR="002E3F33">
        <w:rPr>
          <w:snapToGrid w:val="0"/>
        </w:rPr>
        <w:t>GFT</w:t>
      </w:r>
      <w:proofErr w:type="spellEnd"/>
      <w:r w:rsidR="002E3F33">
        <w:rPr>
          <w:snapToGrid w:val="0"/>
        </w:rPr>
        <w:t xml:space="preserve"> in AW</w:t>
      </w:r>
      <w:r w:rsidR="000A7DA8">
        <w:rPr>
          <w:snapToGrid w:val="0"/>
        </w:rPr>
        <w:t>’s</w:t>
      </w:r>
      <w:r w:rsidR="002E3F33">
        <w:rPr>
          <w:snapToGrid w:val="0"/>
        </w:rPr>
        <w:t xml:space="preserve"> wholesale </w:t>
      </w:r>
      <w:r w:rsidR="000A7DA8">
        <w:rPr>
          <w:snapToGrid w:val="0"/>
        </w:rPr>
        <w:t>revenue requirements</w:t>
      </w:r>
      <w:r w:rsidR="002E3F33">
        <w:rPr>
          <w:snapToGrid w:val="0"/>
        </w:rPr>
        <w:t>?</w:t>
      </w:r>
    </w:p>
    <w:p w14:paraId="2233086C" w14:textId="34E92C82" w:rsidR="006B4635" w:rsidRDefault="00B77D7B" w:rsidP="006B4635">
      <w:pPr>
        <w:pStyle w:val="Answers"/>
      </w:pPr>
      <w:r>
        <w:t>A.</w:t>
      </w:r>
      <w:r>
        <w:tab/>
      </w:r>
      <w:r w:rsidR="003B61F7">
        <w:t>Yes.</w:t>
      </w:r>
      <w:r w:rsidR="00DC65EF">
        <w:t xml:space="preserve"> </w:t>
      </w:r>
      <w:r w:rsidR="003B61F7">
        <w:t xml:space="preserve"> On page 34 of t</w:t>
      </w:r>
      <w:r w:rsidR="002E3F33">
        <w:t xml:space="preserve">he </w:t>
      </w:r>
      <w:r w:rsidR="003B61F7">
        <w:t xml:space="preserve">PFD there is a statement that the </w:t>
      </w:r>
      <w:proofErr w:type="spellStart"/>
      <w:r w:rsidR="003B61F7">
        <w:t>M1</w:t>
      </w:r>
      <w:proofErr w:type="spellEnd"/>
      <w:r w:rsidR="003B61F7">
        <w:t xml:space="preserve"> Manual indicates</w:t>
      </w:r>
      <w:r w:rsidR="002E3F33">
        <w:t xml:space="preserve"> “…the amount and appropriateness of any PILOT </w:t>
      </w:r>
      <w:r w:rsidR="00546348">
        <w:t>can be an issue in rate cases</w:t>
      </w:r>
      <w:r w:rsidR="00CB13A2">
        <w:t>,</w:t>
      </w:r>
      <w:r w:rsidR="00546348">
        <w:t>”</w:t>
      </w:r>
      <w:r w:rsidR="002E3F33">
        <w:t xml:space="preserve"> and that </w:t>
      </w:r>
      <w:r w:rsidR="007042B5">
        <w:t xml:space="preserve">some regulatory commissions </w:t>
      </w:r>
      <w:r w:rsidR="003B61F7">
        <w:t>“</w:t>
      </w:r>
      <w:r w:rsidR="007042B5">
        <w:t xml:space="preserve">only </w:t>
      </w:r>
      <w:r w:rsidR="007B28AC">
        <w:t>[</w:t>
      </w:r>
      <w:r w:rsidR="007042B5">
        <w:t>allow</w:t>
      </w:r>
      <w:r w:rsidR="007B28AC">
        <w:t>]</w:t>
      </w:r>
      <w:r w:rsidR="007042B5">
        <w:t xml:space="preserve"> </w:t>
      </w:r>
      <w:r w:rsidR="002E3F33">
        <w:t>pay</w:t>
      </w:r>
      <w:r w:rsidR="003B61F7">
        <w:t>ments for actual services rendered</w:t>
      </w:r>
      <w:r w:rsidR="00AB76FD">
        <w:t>.</w:t>
      </w:r>
      <w:r w:rsidR="003B61F7">
        <w:t>”</w:t>
      </w:r>
      <w:r w:rsidR="007042B5">
        <w:t xml:space="preserve"> </w:t>
      </w:r>
      <w:r w:rsidR="00632703">
        <w:t xml:space="preserve"> </w:t>
      </w:r>
      <w:r w:rsidR="007042B5">
        <w:t>This formed part of the conclusion</w:t>
      </w:r>
      <w:r w:rsidR="002E3F33">
        <w:t xml:space="preserve"> in the PFD</w:t>
      </w:r>
      <w:r w:rsidR="000F2E19">
        <w:t xml:space="preserve"> that the </w:t>
      </w:r>
      <w:proofErr w:type="spellStart"/>
      <w:r w:rsidR="000F2E19">
        <w:t>GFT</w:t>
      </w:r>
      <w:proofErr w:type="spellEnd"/>
      <w:r w:rsidR="000F2E19">
        <w:t xml:space="preserve"> should not be included in AW’s wholesale water rates</w:t>
      </w:r>
      <w:r w:rsidR="003B61F7">
        <w:t xml:space="preserve"> unless it was for services rendered</w:t>
      </w:r>
      <w:r w:rsidR="000F2E19">
        <w:t>.</w:t>
      </w:r>
    </w:p>
    <w:p w14:paraId="1AD6DDBF" w14:textId="77777777" w:rsidR="00B77D7B" w:rsidRDefault="00B77D7B" w:rsidP="00397E0C">
      <w:pPr>
        <w:pStyle w:val="Questions"/>
        <w:keepNext/>
        <w:keepLines/>
      </w:pPr>
      <w:r>
        <w:t>Q.</w:t>
      </w:r>
      <w:r>
        <w:tab/>
      </w:r>
      <w:r w:rsidR="000F2E19">
        <w:t>do you agree with this conclusion?</w:t>
      </w:r>
    </w:p>
    <w:p w14:paraId="400598F1" w14:textId="44FEC268" w:rsidR="007520EF" w:rsidRDefault="00B77D7B" w:rsidP="00171A48">
      <w:pPr>
        <w:pStyle w:val="Answers"/>
      </w:pPr>
      <w:r>
        <w:t>A.</w:t>
      </w:r>
      <w:r>
        <w:tab/>
      </w:r>
      <w:r w:rsidR="007042B5">
        <w:t xml:space="preserve">No. </w:t>
      </w:r>
      <w:r w:rsidR="00DC65EF">
        <w:t xml:space="preserve"> </w:t>
      </w:r>
      <w:r w:rsidR="00882980">
        <w:t xml:space="preserve">The PFD relies upon only a partial quotation from the Manual.  </w:t>
      </w:r>
      <w:r w:rsidR="007042B5">
        <w:t>In the sentences of the Manual directly above the quote used in the PFD, t</w:t>
      </w:r>
      <w:r w:rsidR="000F2E19">
        <w:t>h</w:t>
      </w:r>
      <w:r w:rsidR="007042B5">
        <w:t xml:space="preserve">e </w:t>
      </w:r>
      <w:proofErr w:type="spellStart"/>
      <w:r w:rsidR="007042B5">
        <w:t>M1</w:t>
      </w:r>
      <w:proofErr w:type="spellEnd"/>
      <w:r w:rsidR="007042B5">
        <w:t xml:space="preserve"> Manual</w:t>
      </w:r>
      <w:r w:rsidR="00266657">
        <w:t xml:space="preserve"> </w:t>
      </w:r>
      <w:r w:rsidR="007042B5">
        <w:t xml:space="preserve">states, “In some cases, however, a municipal water utility may make payments in lieu of taxes to the municipality that owns the utility. </w:t>
      </w:r>
      <w:r w:rsidR="00DC65EF">
        <w:t xml:space="preserve"> </w:t>
      </w:r>
      <w:r w:rsidR="007042B5">
        <w:t>Such payments may be calculated as though the utility is privately owned and subject t</w:t>
      </w:r>
      <w:r w:rsidR="00546348">
        <w:t>o property and franchise taxes…</w:t>
      </w:r>
      <w:r w:rsidR="00CB13A2">
        <w:t>.</w:t>
      </w:r>
      <w:r w:rsidR="00546348">
        <w:t>”</w:t>
      </w:r>
      <w:r w:rsidR="00171A48">
        <w:t xml:space="preserve"> </w:t>
      </w:r>
      <w:r w:rsidR="00DC65EF">
        <w:t xml:space="preserve"> </w:t>
      </w:r>
      <w:r w:rsidR="00171A48">
        <w:t xml:space="preserve">In other </w:t>
      </w:r>
      <w:r w:rsidR="00171A48">
        <w:lastRenderedPageBreak/>
        <w:t xml:space="preserve">words, the </w:t>
      </w:r>
      <w:proofErr w:type="spellStart"/>
      <w:r w:rsidR="00171A48">
        <w:t>M1</w:t>
      </w:r>
      <w:proofErr w:type="spellEnd"/>
      <w:r w:rsidR="00171A48">
        <w:t xml:space="preserve"> Manual</w:t>
      </w:r>
      <w:r w:rsidR="00467358">
        <w:t xml:space="preserve"> </w:t>
      </w:r>
      <w:r w:rsidR="00171A48">
        <w:t>does not prohibit the inclusion of transfers to a general fund in a magnitude which resembles franchise fees and property taxes, but recognizes that, “the amount and appropriateness” can be an issue</w:t>
      </w:r>
      <w:r w:rsidR="00397E0C">
        <w:t>.</w:t>
      </w:r>
      <w:r w:rsidR="007053D5">
        <w:rPr>
          <w:rStyle w:val="FootnoteReference"/>
        </w:rPr>
        <w:footnoteReference w:id="2"/>
      </w:r>
      <w:r w:rsidR="00171A48">
        <w:t xml:space="preserve"> </w:t>
      </w:r>
      <w:r w:rsidR="00D13B8A">
        <w:t xml:space="preserve"> </w:t>
      </w:r>
      <w:r w:rsidR="00171A48">
        <w:t>As shown above</w:t>
      </w:r>
      <w:r w:rsidR="00FA57D3">
        <w:t>,</w:t>
      </w:r>
      <w:r w:rsidR="00171A48">
        <w:t xml:space="preserve"> transfers </w:t>
      </w:r>
      <w:r w:rsidR="00FA57D3">
        <w:t xml:space="preserve">for all customer classes </w:t>
      </w:r>
      <w:r w:rsidR="00546348">
        <w:t>were</w:t>
      </w:r>
      <w:r w:rsidR="00171A48">
        <w:t xml:space="preserve"> both appropriate and necessary to prevent subsidies</w:t>
      </w:r>
      <w:r w:rsidR="000A7DA8">
        <w:t xml:space="preserve"> from AW’s retail customers to its wholesale customers</w:t>
      </w:r>
      <w:r w:rsidR="00171A48">
        <w:t>.</w:t>
      </w:r>
    </w:p>
    <w:p w14:paraId="44650B89" w14:textId="6FE02C73" w:rsidR="000F27BB" w:rsidRDefault="00674F14" w:rsidP="00C74CE4">
      <w:pPr>
        <w:pStyle w:val="Answer2"/>
      </w:pPr>
      <w:r>
        <w:t>The</w:t>
      </w:r>
      <w:r w:rsidR="000F27BB">
        <w:t xml:space="preserve"> </w:t>
      </w:r>
      <w:proofErr w:type="spellStart"/>
      <w:r w:rsidR="000F27BB">
        <w:t>M1</w:t>
      </w:r>
      <w:proofErr w:type="spellEnd"/>
      <w:r w:rsidR="000F27BB">
        <w:t xml:space="preserve"> Manual</w:t>
      </w:r>
      <w:r w:rsidR="00266657">
        <w:t xml:space="preserve"> </w:t>
      </w:r>
      <w:r>
        <w:t>also discusses</w:t>
      </w:r>
      <w:r w:rsidR="00A36A5F">
        <w:t xml:space="preserve"> Debt Service Coverage,</w:t>
      </w:r>
      <w:r>
        <w:t xml:space="preserve"> stating, “</w:t>
      </w:r>
      <w:r w:rsidR="00A36A5F">
        <w:t>Coverage requirements are a test of the adequacy of utility revenues and do not represent a specific cash requirement, unless debt service coverage is the controlling factor in terms of the overall revenue needs of the utility…</w:t>
      </w:r>
      <w:r w:rsidR="00F33BC5">
        <w:t>.</w:t>
      </w:r>
      <w:r w:rsidR="00A36A5F">
        <w:t>”</w:t>
      </w:r>
      <w:r w:rsidR="00F33BC5">
        <w:t xml:space="preserve"> </w:t>
      </w:r>
      <w:r w:rsidR="00A36A5F">
        <w:t xml:space="preserve"> This is exactly the case for AW which does not have adequate </w:t>
      </w:r>
      <w:r w:rsidR="00A75CCB">
        <w:t>revenue</w:t>
      </w:r>
      <w:r w:rsidR="00A36A5F">
        <w:t xml:space="preserve"> from the </w:t>
      </w:r>
      <w:r w:rsidR="00F33BC5">
        <w:t>w</w:t>
      </w:r>
      <w:r w:rsidR="00A36A5F">
        <w:t xml:space="preserve">holesale customers for DSC. </w:t>
      </w:r>
      <w:r w:rsidR="00D13B8A">
        <w:t xml:space="preserve"> </w:t>
      </w:r>
      <w:r w:rsidR="00A75CCB">
        <w:t>Also,</w:t>
      </w:r>
      <w:r w:rsidR="00A36A5F">
        <w:t xml:space="preserve"> in the Manual where the need for bondholder security is discussed, it states, “…coverage requirements must also be considered in determining the total annual revenue needed to comply with the utility’s debt covenant agreements.”</w:t>
      </w:r>
      <w:r w:rsidR="00266657">
        <w:rPr>
          <w:rStyle w:val="FootnoteReference"/>
        </w:rPr>
        <w:footnoteReference w:id="3"/>
      </w:r>
      <w:r w:rsidR="00A36A5F">
        <w:t xml:space="preserve"> </w:t>
      </w:r>
      <w:r w:rsidR="004A5532">
        <w:t xml:space="preserve"> </w:t>
      </w:r>
      <w:r w:rsidR="00A36A5F">
        <w:t xml:space="preserve">Again, AW needs to receive adequate revenues from the </w:t>
      </w:r>
      <w:r w:rsidR="00F33BC5">
        <w:t>w</w:t>
      </w:r>
      <w:r w:rsidR="00A36A5F">
        <w:t xml:space="preserve">holesale </w:t>
      </w:r>
      <w:r w:rsidR="00F33BC5">
        <w:t xml:space="preserve">customers </w:t>
      </w:r>
      <w:r w:rsidR="00A36A5F">
        <w:t>in order to meet its DSC goal</w:t>
      </w:r>
      <w:r w:rsidR="00A75CCB">
        <w:t>s</w:t>
      </w:r>
      <w:r w:rsidR="00F33BC5">
        <w:t>.</w:t>
      </w:r>
      <w:r w:rsidR="00A75CCB">
        <w:t xml:space="preserve"> </w:t>
      </w:r>
      <w:r w:rsidR="00F33BC5">
        <w:t xml:space="preserve">The </w:t>
      </w:r>
      <w:r w:rsidR="00A36A5F">
        <w:t xml:space="preserve">rates </w:t>
      </w:r>
      <w:r w:rsidR="006119C0">
        <w:t>set</w:t>
      </w:r>
      <w:r w:rsidR="00A36A5F">
        <w:t xml:space="preserve"> for the </w:t>
      </w:r>
      <w:r w:rsidR="00F33BC5">
        <w:t xml:space="preserve">Petitioners </w:t>
      </w:r>
      <w:r w:rsidR="00A36A5F">
        <w:t xml:space="preserve">in </w:t>
      </w:r>
      <w:r w:rsidR="006F7F10">
        <w:t xml:space="preserve">Docket No. </w:t>
      </w:r>
      <w:r w:rsidR="00A36A5F">
        <w:t>42857</w:t>
      </w:r>
      <w:r w:rsidR="007E094B">
        <w:t>, however,</w:t>
      </w:r>
      <w:r w:rsidR="00A36A5F">
        <w:t xml:space="preserve"> do not </w:t>
      </w:r>
      <w:r w:rsidR="00A75CCB">
        <w:t>provide</w:t>
      </w:r>
      <w:r w:rsidR="00A36A5F">
        <w:t xml:space="preserve"> adequate DSC</w:t>
      </w:r>
      <w:r w:rsidR="00A75CCB">
        <w:t>.</w:t>
      </w:r>
    </w:p>
    <w:p w14:paraId="75649762" w14:textId="29FF19D8" w:rsidR="00A36A5F" w:rsidRDefault="00A36A5F" w:rsidP="00C74CE4">
      <w:pPr>
        <w:pStyle w:val="Answer2"/>
      </w:pPr>
      <w:r>
        <w:t xml:space="preserve">In short, the </w:t>
      </w:r>
      <w:proofErr w:type="spellStart"/>
      <w:r>
        <w:t>M1</w:t>
      </w:r>
      <w:proofErr w:type="spellEnd"/>
      <w:r>
        <w:t xml:space="preserve"> Manual was used in the arguments against AW</w:t>
      </w:r>
      <w:r w:rsidR="007E094B">
        <w:t>,</w:t>
      </w:r>
      <w:r>
        <w:t xml:space="preserve"> when indeed</w:t>
      </w:r>
      <w:r w:rsidR="007E094B">
        <w:t>,</w:t>
      </w:r>
      <w:r>
        <w:t xml:space="preserve"> the Manual contains language </w:t>
      </w:r>
      <w:r w:rsidR="00674F14">
        <w:t>supporting</w:t>
      </w:r>
      <w:r>
        <w:t xml:space="preserve"> the need for </w:t>
      </w:r>
      <w:r w:rsidR="00E03653">
        <w:t xml:space="preserve">more revenues from the </w:t>
      </w:r>
      <w:r w:rsidR="007E094B">
        <w:t xml:space="preserve">wholesale customers </w:t>
      </w:r>
      <w:r w:rsidR="00E03653">
        <w:t xml:space="preserve">in order for them to provide their share of DSC. </w:t>
      </w:r>
    </w:p>
    <w:p w14:paraId="399BD189" w14:textId="273AF3B3" w:rsidR="009D3E3C" w:rsidRDefault="009D3E3C" w:rsidP="00DC65EF">
      <w:pPr>
        <w:pStyle w:val="Questions"/>
        <w:keepNext/>
        <w:keepLines/>
      </w:pPr>
      <w:r>
        <w:lastRenderedPageBreak/>
        <w:t>Q.</w:t>
      </w:r>
      <w:r>
        <w:tab/>
      </w:r>
      <w:r w:rsidR="000F2E19">
        <w:t xml:space="preserve">Did the PFD argue that the Texas Water Commission </w:t>
      </w:r>
      <w:r w:rsidR="008A21AB">
        <w:t xml:space="preserve">had held that </w:t>
      </w:r>
      <w:proofErr w:type="spellStart"/>
      <w:r w:rsidR="008A21AB">
        <w:t>gft</w:t>
      </w:r>
      <w:proofErr w:type="spellEnd"/>
      <w:r w:rsidR="008A21AB">
        <w:t xml:space="preserve"> applicability was limited?</w:t>
      </w:r>
    </w:p>
    <w:p w14:paraId="29C2404D" w14:textId="1AFBC620" w:rsidR="00E62421" w:rsidRPr="00A91B5D" w:rsidRDefault="009D3E3C" w:rsidP="00E62421">
      <w:pPr>
        <w:pStyle w:val="Answers"/>
      </w:pPr>
      <w:r>
        <w:t>A.</w:t>
      </w:r>
      <w:r>
        <w:tab/>
      </w:r>
      <w:r w:rsidR="00D14606">
        <w:t xml:space="preserve">Yes. </w:t>
      </w:r>
      <w:r w:rsidR="00DC65EF">
        <w:t xml:space="preserve"> </w:t>
      </w:r>
      <w:r w:rsidR="00D14606">
        <w:t xml:space="preserve">The </w:t>
      </w:r>
      <w:r w:rsidR="007E094B">
        <w:t xml:space="preserve">cited </w:t>
      </w:r>
      <w:r w:rsidR="00CB13A2">
        <w:t>r</w:t>
      </w:r>
      <w:r w:rsidR="00D14606">
        <w:t>uling by the Texas Water Commission (</w:t>
      </w:r>
      <w:proofErr w:type="spellStart"/>
      <w:r w:rsidR="00D14606">
        <w:t>TWC</w:t>
      </w:r>
      <w:proofErr w:type="spellEnd"/>
      <w:r w:rsidR="00D14606">
        <w:t xml:space="preserve">) in 1989 stated, “The transfer amounts should be </w:t>
      </w:r>
      <w:proofErr w:type="spellStart"/>
      <w:r w:rsidR="00D14606">
        <w:t>subfunctionali</w:t>
      </w:r>
      <w:r w:rsidR="00171A48">
        <w:t>zed</w:t>
      </w:r>
      <w:proofErr w:type="spellEnd"/>
      <w:r w:rsidR="00171A48">
        <w:t xml:space="preserve"> within the water utility and</w:t>
      </w:r>
      <w:r w:rsidR="00D14606">
        <w:t xml:space="preserve"> are justifiable only to the extent necessary for the provision of adequate debt service coverage.” </w:t>
      </w:r>
      <w:r w:rsidR="00DC65EF">
        <w:t xml:space="preserve"> </w:t>
      </w:r>
      <w:r w:rsidR="00674F14">
        <w:t xml:space="preserve">On page 35, the PFD </w:t>
      </w:r>
      <w:r w:rsidR="00D14606">
        <w:t xml:space="preserve">took the words of the </w:t>
      </w:r>
      <w:proofErr w:type="spellStart"/>
      <w:r w:rsidR="00D14606">
        <w:t>TWC</w:t>
      </w:r>
      <w:proofErr w:type="spellEnd"/>
      <w:r w:rsidR="00D14606">
        <w:t xml:space="preserve"> Order and used them to conclude that a </w:t>
      </w:r>
      <w:proofErr w:type="spellStart"/>
      <w:r w:rsidR="00D14606">
        <w:t>GFT</w:t>
      </w:r>
      <w:proofErr w:type="spellEnd"/>
      <w:r w:rsidR="00D14606">
        <w:t xml:space="preserve"> for anything other than reimbursement of administrati</w:t>
      </w:r>
      <w:r w:rsidR="00351833">
        <w:t>ve expenses should not be used</w:t>
      </w:r>
      <w:r w:rsidR="00D14606">
        <w:t>.</w:t>
      </w:r>
      <w:r w:rsidR="00A75CCB">
        <w:t xml:space="preserve"> This conclusion ignored the phrase, “…to the extent necessary for the provision of debt service coverage.” </w:t>
      </w:r>
      <w:r w:rsidR="004A5532">
        <w:t xml:space="preserve"> </w:t>
      </w:r>
      <w:r w:rsidR="00A75CCB">
        <w:t>In fact</w:t>
      </w:r>
      <w:r w:rsidR="007E094B">
        <w:t>,</w:t>
      </w:r>
      <w:r w:rsidR="00A75CCB">
        <w:t xml:space="preserve"> what AW is attempting to do </w:t>
      </w:r>
      <w:r w:rsidR="0077549F">
        <w:t xml:space="preserve">is </w:t>
      </w:r>
      <w:r w:rsidR="00674F14">
        <w:t>exactly that:</w:t>
      </w:r>
      <w:r w:rsidR="00A75CCB">
        <w:t xml:space="preserve"> design rates that provide adequate debt service coverage from the </w:t>
      </w:r>
      <w:r w:rsidR="007E094B">
        <w:t>Petitioners</w:t>
      </w:r>
      <w:r w:rsidR="00A75CCB">
        <w:t>.</w:t>
      </w:r>
      <w:r w:rsidR="00465CC5">
        <w:t xml:space="preserve"> </w:t>
      </w:r>
      <w:r w:rsidR="007E094B">
        <w:t xml:space="preserve"> </w:t>
      </w:r>
      <w:r w:rsidR="00465CC5">
        <w:t xml:space="preserve">Wholesale water and wastewater rates should provide revenues that result in DSC from the </w:t>
      </w:r>
      <w:r w:rsidR="007E094B">
        <w:t xml:space="preserve">Petitioners </w:t>
      </w:r>
      <w:r w:rsidR="00465CC5">
        <w:t>that equal that of AW’s retail customers.</w:t>
      </w:r>
    </w:p>
    <w:p w14:paraId="1C29810C" w14:textId="3FDEFEEC" w:rsidR="00B77D7B" w:rsidRPr="008E5D83" w:rsidRDefault="00B77D7B" w:rsidP="00B77D7B">
      <w:pPr>
        <w:pStyle w:val="Questions"/>
      </w:pPr>
      <w:r>
        <w:t>Q.</w:t>
      </w:r>
      <w:r>
        <w:tab/>
      </w:r>
      <w:r w:rsidR="008A21AB">
        <w:t>Do you agree with the Texas Water Commission</w:t>
      </w:r>
      <w:r w:rsidR="00CB13A2">
        <w:t>’s</w:t>
      </w:r>
      <w:r w:rsidR="008A21AB">
        <w:t xml:space="preserve"> Ruling?</w:t>
      </w:r>
    </w:p>
    <w:p w14:paraId="7F48703D" w14:textId="6C32E960" w:rsidR="00B77D7B" w:rsidRPr="008E5D83" w:rsidRDefault="00B77D7B" w:rsidP="005F6866">
      <w:pPr>
        <w:pStyle w:val="Answers"/>
      </w:pPr>
      <w:r>
        <w:t>A.</w:t>
      </w:r>
      <w:r>
        <w:tab/>
      </w:r>
      <w:r w:rsidR="007E094B">
        <w:t xml:space="preserve">Yes, in part.  </w:t>
      </w:r>
      <w:r w:rsidR="00CB13A2">
        <w:t xml:space="preserve">The </w:t>
      </w:r>
      <w:proofErr w:type="spellStart"/>
      <w:r w:rsidR="00DE01F4">
        <w:t>TWC</w:t>
      </w:r>
      <w:proofErr w:type="spellEnd"/>
      <w:r w:rsidR="00DE01F4">
        <w:t xml:space="preserve"> was </w:t>
      </w:r>
      <w:r w:rsidR="008A21AB">
        <w:t>partially correct</w:t>
      </w:r>
      <w:r w:rsidR="007E094B">
        <w:t>,</w:t>
      </w:r>
      <w:r w:rsidR="00D14606">
        <w:t xml:space="preserve"> as demonstrated above</w:t>
      </w:r>
      <w:r w:rsidR="00CB13A2">
        <w:t>,</w:t>
      </w:r>
      <w:r w:rsidR="00D14606">
        <w:t xml:space="preserve"> </w:t>
      </w:r>
      <w:r w:rsidR="007E094B">
        <w:t xml:space="preserve">that </w:t>
      </w:r>
      <w:r w:rsidR="00D14606">
        <w:t xml:space="preserve">the </w:t>
      </w:r>
      <w:proofErr w:type="spellStart"/>
      <w:r w:rsidR="00D14606">
        <w:t>GFT</w:t>
      </w:r>
      <w:proofErr w:type="spellEnd"/>
      <w:r w:rsidR="00D14606">
        <w:t xml:space="preserve"> is necessary in wholesale water rates to provide the necessary DSC. </w:t>
      </w:r>
      <w:r w:rsidR="00DF33DA">
        <w:t xml:space="preserve"> </w:t>
      </w:r>
    </w:p>
    <w:p w14:paraId="1906CDEC" w14:textId="782FFA23" w:rsidR="00B77D7B" w:rsidRDefault="00B77D7B" w:rsidP="00B77D7B">
      <w:pPr>
        <w:pStyle w:val="Questions"/>
      </w:pPr>
      <w:r>
        <w:t>Q.</w:t>
      </w:r>
      <w:r>
        <w:tab/>
      </w:r>
      <w:r w:rsidR="005C4C65">
        <w:t xml:space="preserve">Should the </w:t>
      </w:r>
      <w:proofErr w:type="spellStart"/>
      <w:r w:rsidR="005C4C65">
        <w:t>TWC</w:t>
      </w:r>
      <w:proofErr w:type="spellEnd"/>
      <w:r w:rsidR="005C4C65">
        <w:t xml:space="preserve"> order have been used in </w:t>
      </w:r>
      <w:r w:rsidR="007E094B">
        <w:t xml:space="preserve">docket </w:t>
      </w:r>
      <w:proofErr w:type="gramStart"/>
      <w:r w:rsidR="007E094B">
        <w:t>No.</w:t>
      </w:r>
      <w:proofErr w:type="gramEnd"/>
      <w:r w:rsidR="007E094B">
        <w:t xml:space="preserve"> 42857</w:t>
      </w:r>
      <w:r w:rsidR="005C4C65">
        <w:t xml:space="preserve"> to argue against the </w:t>
      </w:r>
      <w:proofErr w:type="spellStart"/>
      <w:r w:rsidR="005C4C65">
        <w:t>gft</w:t>
      </w:r>
      <w:proofErr w:type="spellEnd"/>
      <w:r w:rsidR="005C4C65">
        <w:t xml:space="preserve"> in austin Water’s rate case?</w:t>
      </w:r>
    </w:p>
    <w:p w14:paraId="351690A8" w14:textId="6CC677FE" w:rsidR="00B77D7B" w:rsidRDefault="00B77D7B" w:rsidP="000B1B72">
      <w:pPr>
        <w:pStyle w:val="Answers"/>
      </w:pPr>
      <w:r>
        <w:t>A.</w:t>
      </w:r>
      <w:r>
        <w:tab/>
      </w:r>
      <w:r w:rsidR="005C4C65">
        <w:t>No.</w:t>
      </w:r>
      <w:r w:rsidR="00DF33DA">
        <w:t xml:space="preserve"> </w:t>
      </w:r>
      <w:r w:rsidR="005C4C65">
        <w:t xml:space="preserve"> Aga</w:t>
      </w:r>
      <w:r w:rsidR="00A135F1">
        <w:t>in</w:t>
      </w:r>
      <w:r w:rsidR="00AB76FD">
        <w:t>,</w:t>
      </w:r>
      <w:r w:rsidR="00A135F1">
        <w:t xml:space="preserve"> </w:t>
      </w:r>
      <w:r w:rsidR="00AB76FD">
        <w:t xml:space="preserve">the disallowance based on the </w:t>
      </w:r>
      <w:proofErr w:type="spellStart"/>
      <w:r w:rsidR="00AB76FD">
        <w:t>GFT</w:t>
      </w:r>
      <w:proofErr w:type="spellEnd"/>
      <w:r w:rsidR="00AB76FD">
        <w:t xml:space="preserve"> in that case prevented the </w:t>
      </w:r>
      <w:r w:rsidR="005C4C65">
        <w:t xml:space="preserve">wholesale customers </w:t>
      </w:r>
      <w:r w:rsidR="00AB76FD">
        <w:t xml:space="preserve">from providing </w:t>
      </w:r>
      <w:r w:rsidR="005C4C65">
        <w:t xml:space="preserve">their share of </w:t>
      </w:r>
      <w:r w:rsidR="000A7DA8">
        <w:t xml:space="preserve">AW’s </w:t>
      </w:r>
      <w:r w:rsidR="005C4C65">
        <w:t>DSC</w:t>
      </w:r>
      <w:r w:rsidR="008D2F0F">
        <w:t xml:space="preserve"> </w:t>
      </w:r>
      <w:r w:rsidR="00713F2C">
        <w:t>ratio</w:t>
      </w:r>
      <w:r w:rsidR="00AB76FD">
        <w:t>,</w:t>
      </w:r>
      <w:r w:rsidR="005C4C65">
        <w:t xml:space="preserve"> and </w:t>
      </w:r>
      <w:r w:rsidR="00713F2C">
        <w:t xml:space="preserve">in any event </w:t>
      </w:r>
      <w:r w:rsidR="005C4C65">
        <w:t>the</w:t>
      </w:r>
      <w:r w:rsidR="00707813">
        <w:t xml:space="preserve"> language from the </w:t>
      </w:r>
      <w:proofErr w:type="spellStart"/>
      <w:r w:rsidR="00707813">
        <w:t>TWC</w:t>
      </w:r>
      <w:proofErr w:type="spellEnd"/>
      <w:r w:rsidR="00707813">
        <w:t xml:space="preserve"> Order did not support</w:t>
      </w:r>
      <w:r w:rsidR="005C4C65">
        <w:t xml:space="preserve"> the exclusion of a </w:t>
      </w:r>
      <w:proofErr w:type="spellStart"/>
      <w:r w:rsidR="005C4C65">
        <w:t>GFT</w:t>
      </w:r>
      <w:proofErr w:type="spellEnd"/>
      <w:r w:rsidR="005C4C65">
        <w:t xml:space="preserve"> from wholesale water rates.</w:t>
      </w:r>
      <w:r w:rsidR="0060250E">
        <w:t xml:space="preserve"> </w:t>
      </w:r>
      <w:r w:rsidR="00DF33DA">
        <w:t xml:space="preserve"> </w:t>
      </w:r>
      <w:r w:rsidR="0060250E">
        <w:t xml:space="preserve">It </w:t>
      </w:r>
      <w:r w:rsidR="002749D0">
        <w:t xml:space="preserve">should have </w:t>
      </w:r>
      <w:r w:rsidR="009B5131">
        <w:t xml:space="preserve">been </w:t>
      </w:r>
      <w:r w:rsidR="002749D0">
        <w:t xml:space="preserve">recognized that the cash flow necessary to produce the required DSC was partially produced by the income from the </w:t>
      </w:r>
      <w:proofErr w:type="spellStart"/>
      <w:r w:rsidR="002749D0">
        <w:t>GFT</w:t>
      </w:r>
      <w:proofErr w:type="spellEnd"/>
      <w:r w:rsidR="002749D0">
        <w:t>.</w:t>
      </w:r>
    </w:p>
    <w:p w14:paraId="3DB8402B" w14:textId="51C10D45" w:rsidR="00B77D7B" w:rsidRDefault="00AC32B1" w:rsidP="00782751">
      <w:pPr>
        <w:pStyle w:val="Heading1"/>
      </w:pPr>
      <w:bookmarkStart w:id="12" w:name="_Toc5867712"/>
      <w:r w:rsidRPr="00782751">
        <w:rPr>
          <w:u w:val="none"/>
        </w:rPr>
        <w:lastRenderedPageBreak/>
        <w:t>Is the financial plan of austin water</w:t>
      </w:r>
      <w:r>
        <w:t xml:space="preserve"> </w:t>
      </w:r>
      <w:r w:rsidR="00AB76FD">
        <w:br/>
      </w:r>
      <w:r w:rsidR="00D378CC">
        <w:t xml:space="preserve">RELATED TO </w:t>
      </w:r>
      <w:r>
        <w:t>DSC a</w:t>
      </w:r>
      <w:r w:rsidR="00D378CC">
        <w:t>PPROPRIATE</w:t>
      </w:r>
      <w:r>
        <w:t>?</w:t>
      </w:r>
      <w:bookmarkEnd w:id="12"/>
    </w:p>
    <w:p w14:paraId="608281DE" w14:textId="77777777" w:rsidR="004E1EA7" w:rsidRDefault="000B1B72" w:rsidP="00DF33DA">
      <w:pPr>
        <w:pStyle w:val="Questions"/>
        <w:keepNext/>
        <w:keepLines/>
      </w:pPr>
      <w:r>
        <w:t>Q.</w:t>
      </w:r>
      <w:r>
        <w:tab/>
      </w:r>
      <w:r w:rsidR="001F06DA">
        <w:t>should austin water try to maintain a dsc Ratio of 1.85?</w:t>
      </w:r>
    </w:p>
    <w:p w14:paraId="09BD1019" w14:textId="56C00809" w:rsidR="004E1EA7" w:rsidRDefault="004E1EA7" w:rsidP="000B1B72">
      <w:pPr>
        <w:pStyle w:val="Answers"/>
      </w:pPr>
      <w:r>
        <w:t>A.</w:t>
      </w:r>
      <w:r>
        <w:tab/>
      </w:r>
      <w:r w:rsidR="001F06DA">
        <w:t xml:space="preserve">Yes. </w:t>
      </w:r>
      <w:r w:rsidR="00DF33DA">
        <w:t xml:space="preserve"> </w:t>
      </w:r>
      <w:r w:rsidR="00E85161">
        <w:t xml:space="preserve">Though I </w:t>
      </w:r>
      <w:r w:rsidR="00AB76FD">
        <w:t>present brief</w:t>
      </w:r>
      <w:r w:rsidR="00E85161">
        <w:t xml:space="preserve"> testimony </w:t>
      </w:r>
      <w:r w:rsidR="003E4C44">
        <w:t xml:space="preserve">below </w:t>
      </w:r>
      <w:r w:rsidR="00E85161">
        <w:t>on this sub</w:t>
      </w:r>
      <w:r w:rsidR="003E4C44">
        <w:t>ject</w:t>
      </w:r>
      <w:r w:rsidR="00E85161">
        <w:t xml:space="preserve"> </w:t>
      </w:r>
      <w:r w:rsidR="00AB76FD">
        <w:t xml:space="preserve">based on </w:t>
      </w:r>
      <w:r w:rsidR="00E85161">
        <w:t xml:space="preserve">my thirty years of experience with rating agencies, Mr. </w:t>
      </w:r>
      <w:r w:rsidR="007E094B">
        <w:t>David Anders</w:t>
      </w:r>
      <w:r w:rsidR="00E85161">
        <w:t xml:space="preserve"> provide</w:t>
      </w:r>
      <w:r w:rsidR="007E094B">
        <w:t>s</w:t>
      </w:r>
      <w:r w:rsidR="00E85161">
        <w:t xml:space="preserve"> more testimony on this subject. </w:t>
      </w:r>
      <w:r w:rsidR="00DF33DA">
        <w:t xml:space="preserve"> </w:t>
      </w:r>
      <w:r w:rsidR="001F06DA">
        <w:t xml:space="preserve">The AW </w:t>
      </w:r>
      <w:r w:rsidR="003C4C56">
        <w:t>policy of having a target</w:t>
      </w:r>
      <w:r w:rsidR="00615E68">
        <w:t xml:space="preserve"> DSC </w:t>
      </w:r>
      <w:r w:rsidR="00AB76FD">
        <w:t>r</w:t>
      </w:r>
      <w:r w:rsidR="00615E68">
        <w:t xml:space="preserve">atio of 1.85 is both reasonable and good financial practice. </w:t>
      </w:r>
      <w:r w:rsidR="00DF33DA">
        <w:t xml:space="preserve"> </w:t>
      </w:r>
      <w:r w:rsidR="00615E68">
        <w:t xml:space="preserve">Our goal in Bryan was a DSC </w:t>
      </w:r>
      <w:r w:rsidR="00AB76FD">
        <w:t>r</w:t>
      </w:r>
      <w:r w:rsidR="00615E68">
        <w:t xml:space="preserve">atio of 2.0. </w:t>
      </w:r>
      <w:r w:rsidR="00DF33DA">
        <w:t xml:space="preserve"> </w:t>
      </w:r>
      <w:r w:rsidR="00424233">
        <w:t xml:space="preserve">2.0 is considered a midrange target </w:t>
      </w:r>
      <w:r w:rsidR="00024B2C">
        <w:t xml:space="preserve">and 2.5 would be considered even stronger. </w:t>
      </w:r>
      <w:r w:rsidR="00DF33DA">
        <w:t xml:space="preserve"> </w:t>
      </w:r>
      <w:r w:rsidR="00615E68">
        <w:t xml:space="preserve">The </w:t>
      </w:r>
      <w:r w:rsidR="00AB76FD">
        <w:t>r</w:t>
      </w:r>
      <w:r w:rsidR="00615E68">
        <w:t xml:space="preserve">ating </w:t>
      </w:r>
      <w:r w:rsidR="00AB76FD">
        <w:t>a</w:t>
      </w:r>
      <w:r w:rsidR="00615E68">
        <w:t xml:space="preserve">gencies always looked at this metric first and with the most care to determine </w:t>
      </w:r>
      <w:r w:rsidR="004B225D">
        <w:t xml:space="preserve">the </w:t>
      </w:r>
      <w:r w:rsidR="00615E68">
        <w:t xml:space="preserve">financial health of the bond issuer. </w:t>
      </w:r>
      <w:r w:rsidR="00DF33DA">
        <w:t xml:space="preserve"> </w:t>
      </w:r>
      <w:r w:rsidR="00615E68">
        <w:t xml:space="preserve">The exact goal of the policy over time is determined by working with the </w:t>
      </w:r>
      <w:r w:rsidR="004B225D">
        <w:t>r</w:t>
      </w:r>
      <w:r w:rsidR="00615E68">
        <w:t xml:space="preserve">ating </w:t>
      </w:r>
      <w:r w:rsidR="004B225D">
        <w:t>a</w:t>
      </w:r>
      <w:r w:rsidR="00615E68">
        <w:t>gencies and t</w:t>
      </w:r>
      <w:r w:rsidR="00351833">
        <w:t>aking into account the specific</w:t>
      </w:r>
      <w:r w:rsidR="00615E68">
        <w:t xml:space="preserve"> challenges of each municipality.</w:t>
      </w:r>
    </w:p>
    <w:p w14:paraId="351F3885" w14:textId="2001327D" w:rsidR="004E1EA7" w:rsidRDefault="00615E68" w:rsidP="004E1EA7">
      <w:pPr>
        <w:pStyle w:val="Questions"/>
      </w:pPr>
      <w:r>
        <w:t>Q.</w:t>
      </w:r>
      <w:r>
        <w:tab/>
        <w:t xml:space="preserve">Has austin water had past communication with rating agencies about </w:t>
      </w:r>
      <w:r w:rsidR="007652AC">
        <w:t>dsc</w:t>
      </w:r>
      <w:r>
        <w:t>?</w:t>
      </w:r>
    </w:p>
    <w:p w14:paraId="09C80AF4" w14:textId="68FAAA7E" w:rsidR="004E1EA7" w:rsidRDefault="004E1EA7" w:rsidP="000B1B72">
      <w:pPr>
        <w:pStyle w:val="Answers"/>
      </w:pPr>
      <w:r>
        <w:t>A.</w:t>
      </w:r>
      <w:r>
        <w:tab/>
      </w:r>
      <w:r w:rsidR="00615E68">
        <w:t>Yes</w:t>
      </w:r>
      <w:r w:rsidR="009B5131">
        <w:t>.</w:t>
      </w:r>
      <w:r w:rsidR="00DF33DA">
        <w:t xml:space="preserve"> </w:t>
      </w:r>
      <w:r w:rsidR="009B5131">
        <w:t xml:space="preserve"> I have read excerpts from the 2016 and 2017 ratings from all three agencies. The written reviews all mention financial metrics and particularly DSC. </w:t>
      </w:r>
      <w:r w:rsidR="00777A7F">
        <w:t xml:space="preserve"> In 2017 S&amp;P for instance</w:t>
      </w:r>
      <w:r w:rsidR="00615E68">
        <w:t xml:space="preserve"> </w:t>
      </w:r>
      <w:r w:rsidR="00777A7F">
        <w:t>suggested</w:t>
      </w:r>
      <w:r w:rsidR="00EC5860">
        <w:t xml:space="preserve"> that AW</w:t>
      </w:r>
      <w:r w:rsidR="00615E68">
        <w:t xml:space="preserve"> </w:t>
      </w:r>
      <w:r w:rsidR="00777A7F">
        <w:t xml:space="preserve">could </w:t>
      </w:r>
      <w:r w:rsidR="00615E68">
        <w:t>strengthe</w:t>
      </w:r>
      <w:r w:rsidR="00EC5860">
        <w:t>n its</w:t>
      </w:r>
      <w:r w:rsidR="00615E68">
        <w:t xml:space="preserve"> </w:t>
      </w:r>
      <w:r w:rsidR="004B225D">
        <w:t>c</w:t>
      </w:r>
      <w:r w:rsidR="00615E68">
        <w:t>overage</w:t>
      </w:r>
      <w:r w:rsidR="00777A7F">
        <w:t xml:space="preserve"> more in line with what would be expected from a</w:t>
      </w:r>
      <w:r w:rsidR="006E0779">
        <w:t>n</w:t>
      </w:r>
      <w:r w:rsidR="00777A7F">
        <w:t xml:space="preserve"> AA+ rated entity</w:t>
      </w:r>
      <w:r w:rsidR="00615E68">
        <w:t xml:space="preserve">. </w:t>
      </w:r>
      <w:r w:rsidR="00DF33DA">
        <w:t xml:space="preserve"> </w:t>
      </w:r>
      <w:r w:rsidR="00615E68">
        <w:t xml:space="preserve">The two practical ways </w:t>
      </w:r>
      <w:r w:rsidR="003E4C44">
        <w:t xml:space="preserve">I found </w:t>
      </w:r>
      <w:r w:rsidR="00615E68">
        <w:t xml:space="preserve">to do this are to reduce </w:t>
      </w:r>
      <w:proofErr w:type="spellStart"/>
      <w:r w:rsidR="007E094B">
        <w:t>O&amp;M</w:t>
      </w:r>
      <w:proofErr w:type="spellEnd"/>
      <w:r w:rsidR="007E094B">
        <w:t xml:space="preserve"> </w:t>
      </w:r>
      <w:r w:rsidR="00615E68">
        <w:t xml:space="preserve">expenses or to increase rates. </w:t>
      </w:r>
      <w:r w:rsidR="00DF33DA">
        <w:t xml:space="preserve"> </w:t>
      </w:r>
      <w:r w:rsidR="00EC5860">
        <w:t xml:space="preserve">Either should increase </w:t>
      </w:r>
      <w:r w:rsidR="004B225D">
        <w:t>n</w:t>
      </w:r>
      <w:r w:rsidR="00EC5860">
        <w:t xml:space="preserve">et </w:t>
      </w:r>
      <w:r w:rsidR="004B225D">
        <w:t>r</w:t>
      </w:r>
      <w:r w:rsidR="00EC5860">
        <w:t xml:space="preserve">evenues. </w:t>
      </w:r>
      <w:r w:rsidR="00DF33DA">
        <w:t xml:space="preserve"> </w:t>
      </w:r>
      <w:r w:rsidR="00615E68">
        <w:t xml:space="preserve">When the latter path is chosen then the cash flow must be incorporated into a </w:t>
      </w:r>
      <w:r w:rsidR="00C21F91">
        <w:t>long-range</w:t>
      </w:r>
      <w:r w:rsidR="00615E68">
        <w:t xml:space="preserve"> plan to either pay for more capital with the cash or </w:t>
      </w:r>
      <w:proofErr w:type="spellStart"/>
      <w:r w:rsidR="00615E68" w:rsidRPr="00245CCB">
        <w:t>defease</w:t>
      </w:r>
      <w:proofErr w:type="spellEnd"/>
      <w:r w:rsidR="00615E68">
        <w:t xml:space="preserve"> debt. </w:t>
      </w:r>
      <w:r w:rsidR="00DF33DA">
        <w:t xml:space="preserve"> </w:t>
      </w:r>
      <w:r w:rsidR="003E4C44">
        <w:t xml:space="preserve">If reduction of expenses is the chosen path, services may suffer or capital expenses may rise. </w:t>
      </w:r>
      <w:r w:rsidR="00DF33DA">
        <w:t xml:space="preserve"> </w:t>
      </w:r>
      <w:r w:rsidR="003E4C44">
        <w:t xml:space="preserve">Care must be taken in in either path and </w:t>
      </w:r>
      <w:r w:rsidR="00EC5860">
        <w:t>AW has inco</w:t>
      </w:r>
      <w:r w:rsidR="003E4C44">
        <w:t>rporated plans for managing expenses, maintaining a good debt</w:t>
      </w:r>
      <w:r w:rsidR="00D378CC">
        <w:t>-</w:t>
      </w:r>
      <w:r w:rsidR="003E4C44">
        <w:t>to</w:t>
      </w:r>
      <w:r w:rsidR="00D378CC">
        <w:t>-</w:t>
      </w:r>
      <w:r w:rsidR="003E4C44">
        <w:t>equity ratio, and paying down debt when appropriate</w:t>
      </w:r>
      <w:r w:rsidR="00EC5860">
        <w:t>.</w:t>
      </w:r>
    </w:p>
    <w:p w14:paraId="5A58F4CD" w14:textId="0076626A" w:rsidR="004E1EA7" w:rsidRDefault="00EC5860" w:rsidP="009D1418">
      <w:pPr>
        <w:pStyle w:val="Questions"/>
        <w:keepNext/>
        <w:keepLines/>
      </w:pPr>
      <w:r>
        <w:lastRenderedPageBreak/>
        <w:t>Q.</w:t>
      </w:r>
      <w:r>
        <w:tab/>
        <w:t xml:space="preserve">why is </w:t>
      </w:r>
      <w:r w:rsidR="004B225D">
        <w:t xml:space="preserve">the </w:t>
      </w:r>
      <w:r w:rsidR="007652AC">
        <w:t>dsc</w:t>
      </w:r>
      <w:r w:rsidR="00777A7F">
        <w:t xml:space="preserve"> ratio so important in</w:t>
      </w:r>
      <w:r>
        <w:t xml:space="preserve"> rating bonds?</w:t>
      </w:r>
    </w:p>
    <w:p w14:paraId="21B44539" w14:textId="13F428BD" w:rsidR="004E1EA7" w:rsidRDefault="004E1EA7" w:rsidP="000B1B72">
      <w:pPr>
        <w:pStyle w:val="Answers"/>
      </w:pPr>
      <w:r>
        <w:t>A.</w:t>
      </w:r>
      <w:r>
        <w:tab/>
      </w:r>
      <w:r w:rsidR="00EC5860">
        <w:t xml:space="preserve">The amount of cash generated by an entity shows </w:t>
      </w:r>
      <w:r w:rsidR="004B225D">
        <w:t xml:space="preserve">its </w:t>
      </w:r>
      <w:r w:rsidR="00EC5860">
        <w:t>ability to pay debt obligations.</w:t>
      </w:r>
      <w:r w:rsidR="00DF33DA">
        <w:t xml:space="preserve"> </w:t>
      </w:r>
      <w:r w:rsidR="00EC5860">
        <w:t xml:space="preserve"> If there is just enough </w:t>
      </w:r>
      <w:r w:rsidR="004B225D">
        <w:t>n</w:t>
      </w:r>
      <w:r w:rsidR="00EC5860">
        <w:t xml:space="preserve">et </w:t>
      </w:r>
      <w:r w:rsidR="004B225D">
        <w:t>r</w:t>
      </w:r>
      <w:r w:rsidR="006E0779">
        <w:t>evenue</w:t>
      </w:r>
      <w:r w:rsidR="00EC5860">
        <w:t xml:space="preserve"> to pay only the debt, then capital replacement will suffer and ultimately more debt </w:t>
      </w:r>
      <w:r w:rsidR="004B225D">
        <w:t xml:space="preserve">will become </w:t>
      </w:r>
      <w:r w:rsidR="00EC5860">
        <w:t xml:space="preserve">necessary. </w:t>
      </w:r>
      <w:r w:rsidR="00DF33DA">
        <w:t xml:space="preserve"> </w:t>
      </w:r>
      <w:r w:rsidR="00EC5860">
        <w:t>This cycle can become very damaging financially and has become the downfall of many businesses</w:t>
      </w:r>
      <w:r w:rsidR="00777A7F">
        <w:t xml:space="preserve"> and cities</w:t>
      </w:r>
      <w:r w:rsidR="00EC5860">
        <w:t xml:space="preserve">. </w:t>
      </w:r>
      <w:r w:rsidR="00DF33DA">
        <w:t xml:space="preserve"> </w:t>
      </w:r>
      <w:r w:rsidR="004B225D">
        <w:t>In such a scenario, t</w:t>
      </w:r>
      <w:r w:rsidR="00EC5860">
        <w:t>he risk to bond investors is increased</w:t>
      </w:r>
      <w:r w:rsidR="004B225D">
        <w:t>,</w:t>
      </w:r>
      <w:r w:rsidR="00EC5860">
        <w:t xml:space="preserve"> and the bonds are rated downward. </w:t>
      </w:r>
      <w:r w:rsidR="00DF33DA">
        <w:t xml:space="preserve"> </w:t>
      </w:r>
      <w:r w:rsidR="00EC5860">
        <w:t xml:space="preserve">When this happens, the debt instrument which has been downgraded has a higher interest rate to offset the </w:t>
      </w:r>
      <w:r w:rsidR="004B225D">
        <w:t xml:space="preserve">increased </w:t>
      </w:r>
      <w:r w:rsidR="00EC5860">
        <w:t xml:space="preserve">risk. </w:t>
      </w:r>
      <w:r w:rsidR="00DF33DA">
        <w:t xml:space="preserve"> </w:t>
      </w:r>
      <w:r w:rsidR="00EC5860">
        <w:t xml:space="preserve">The </w:t>
      </w:r>
      <w:r w:rsidR="004B225D">
        <w:t>c</w:t>
      </w:r>
      <w:r w:rsidR="00EC5860">
        <w:t xml:space="preserve">overage </w:t>
      </w:r>
      <w:r w:rsidR="004B225D">
        <w:t>r</w:t>
      </w:r>
      <w:r w:rsidR="00EC5860">
        <w:t xml:space="preserve">atio is also </w:t>
      </w:r>
      <w:r w:rsidR="004B225D">
        <w:t>a simple</w:t>
      </w:r>
      <w:r w:rsidR="00EC5860">
        <w:t xml:space="preserve"> metric to calculate and then compare to other issuers. </w:t>
      </w:r>
      <w:r w:rsidR="00DF33DA">
        <w:t xml:space="preserve"> </w:t>
      </w:r>
      <w:r w:rsidR="00EC5860">
        <w:t>For this reason</w:t>
      </w:r>
      <w:r w:rsidR="004B225D">
        <w:t>,</w:t>
      </w:r>
      <w:r w:rsidR="00EC5860">
        <w:t xml:space="preserve"> in my reviews with </w:t>
      </w:r>
      <w:r w:rsidR="004B225D">
        <w:t>r</w:t>
      </w:r>
      <w:r w:rsidR="00EC5860">
        <w:t xml:space="preserve">ating </w:t>
      </w:r>
      <w:r w:rsidR="004B225D">
        <w:t>a</w:t>
      </w:r>
      <w:r w:rsidR="00EC5860">
        <w:t>gencies</w:t>
      </w:r>
      <w:r w:rsidR="00D378CC">
        <w:t>,</w:t>
      </w:r>
      <w:r w:rsidR="00EC5860">
        <w:t xml:space="preserve"> they always start with this metric to </w:t>
      </w:r>
      <w:r w:rsidR="001E2FFB">
        <w:t>assess</w:t>
      </w:r>
      <w:r w:rsidR="00EC5860">
        <w:t xml:space="preserve"> financial health.</w:t>
      </w:r>
    </w:p>
    <w:p w14:paraId="1BD07300" w14:textId="18CBA9A3" w:rsidR="004E1EA7" w:rsidRDefault="004E1EA7" w:rsidP="004E1EA7">
      <w:pPr>
        <w:pStyle w:val="Questions"/>
      </w:pPr>
      <w:r>
        <w:t>Q.</w:t>
      </w:r>
      <w:r>
        <w:tab/>
      </w:r>
      <w:r w:rsidR="001E2FFB">
        <w:t xml:space="preserve">Has the </w:t>
      </w:r>
      <w:r w:rsidR="007652AC">
        <w:t>dsc</w:t>
      </w:r>
      <w:r w:rsidR="001E2FFB">
        <w:t xml:space="preserve"> policies of austin water been good for </w:t>
      </w:r>
      <w:r w:rsidR="004B225D">
        <w:t xml:space="preserve">its </w:t>
      </w:r>
      <w:r w:rsidR="001E2FFB">
        <w:t>ratepayers?</w:t>
      </w:r>
    </w:p>
    <w:p w14:paraId="26D891EE" w14:textId="67A5CB3A" w:rsidR="00B77D7B" w:rsidRDefault="004E1EA7" w:rsidP="000B1B72">
      <w:pPr>
        <w:pStyle w:val="Answers"/>
      </w:pPr>
      <w:r>
        <w:t>A.</w:t>
      </w:r>
      <w:r>
        <w:tab/>
      </w:r>
      <w:r w:rsidR="001E2FFB">
        <w:t xml:space="preserve">Yes. </w:t>
      </w:r>
      <w:r w:rsidR="00DF33DA">
        <w:t xml:space="preserve"> </w:t>
      </w:r>
      <w:r w:rsidR="001E2FFB">
        <w:t xml:space="preserve">By keeping a good </w:t>
      </w:r>
      <w:r w:rsidR="004B225D">
        <w:t>c</w:t>
      </w:r>
      <w:r w:rsidR="001E2FFB">
        <w:t xml:space="preserve">overage </w:t>
      </w:r>
      <w:r w:rsidR="004B225D">
        <w:t>r</w:t>
      </w:r>
      <w:r w:rsidR="001E2FFB">
        <w:t xml:space="preserve">atio, </w:t>
      </w:r>
      <w:r w:rsidR="004B225D">
        <w:t xml:space="preserve">AW’s </w:t>
      </w:r>
      <w:r w:rsidR="001E2FFB">
        <w:t xml:space="preserve">borrowing costs have been lower than they would have been otherwise as interest rates are at their lowest. </w:t>
      </w:r>
      <w:r w:rsidR="00DF33DA">
        <w:t xml:space="preserve"> </w:t>
      </w:r>
      <w:r w:rsidR="001E2FFB">
        <w:t>All ratepayers</w:t>
      </w:r>
      <w:r w:rsidR="004B225D">
        <w:t>,</w:t>
      </w:r>
      <w:r w:rsidR="001E2FFB">
        <w:t xml:space="preserve"> both retail and w</w:t>
      </w:r>
      <w:r w:rsidR="00D31BC9">
        <w:t>holesale</w:t>
      </w:r>
      <w:r w:rsidR="004B225D">
        <w:t>,</w:t>
      </w:r>
      <w:r w:rsidR="00D31BC9">
        <w:t xml:space="preserve"> have benefited from AW’s</w:t>
      </w:r>
      <w:r w:rsidR="001E2FFB">
        <w:t xml:space="preserve"> financial policy.</w:t>
      </w:r>
      <w:r w:rsidR="00D31BC9">
        <w:t xml:space="preserve"> In the long run</w:t>
      </w:r>
      <w:r w:rsidR="004B225D">
        <w:t>,</w:t>
      </w:r>
      <w:r w:rsidR="00D31BC9">
        <w:t xml:space="preserve"> it is best for the </w:t>
      </w:r>
      <w:r w:rsidR="00315A3F">
        <w:t>Petitioners</w:t>
      </w:r>
      <w:r w:rsidR="00B337C5">
        <w:t xml:space="preserve"> </w:t>
      </w:r>
      <w:r w:rsidR="00D31BC9">
        <w:t>if AW remains financially healthy and all customers contribute equally to DSC.</w:t>
      </w:r>
    </w:p>
    <w:p w14:paraId="5D632383" w14:textId="130C50B3" w:rsidR="00AC32B1" w:rsidRDefault="00AC32B1" w:rsidP="00AC32B1">
      <w:pPr>
        <w:pStyle w:val="Questions"/>
      </w:pPr>
      <w:r>
        <w:t>Q.</w:t>
      </w:r>
      <w:r>
        <w:tab/>
      </w:r>
      <w:r w:rsidR="001E2FFB">
        <w:t xml:space="preserve">could the ruling by the </w:t>
      </w:r>
      <w:r w:rsidR="004B225D">
        <w:t xml:space="preserve">commission </w:t>
      </w:r>
      <w:r w:rsidR="001E2FFB">
        <w:t>in do</w:t>
      </w:r>
      <w:r w:rsidR="00024B2C">
        <w:t xml:space="preserve">cket </w:t>
      </w:r>
      <w:r w:rsidR="004B225D">
        <w:t xml:space="preserve">no. </w:t>
      </w:r>
      <w:r w:rsidR="00024B2C">
        <w:t>42857 have an adverse effect on</w:t>
      </w:r>
      <w:r w:rsidR="001E2FFB">
        <w:t xml:space="preserve"> the cost of future bonds thus raising costs for all customers?</w:t>
      </w:r>
    </w:p>
    <w:p w14:paraId="3F564071" w14:textId="17942A13" w:rsidR="00EC5860" w:rsidRDefault="00AC32B1" w:rsidP="00AC32B1">
      <w:pPr>
        <w:pStyle w:val="Answers"/>
      </w:pPr>
      <w:r>
        <w:t>A</w:t>
      </w:r>
      <w:r w:rsidR="004B225D">
        <w:t>.</w:t>
      </w:r>
      <w:r w:rsidR="004B225D">
        <w:tab/>
      </w:r>
      <w:r w:rsidR="00D31BC9">
        <w:t xml:space="preserve">Yes. </w:t>
      </w:r>
      <w:r w:rsidR="00DF33DA">
        <w:t xml:space="preserve"> </w:t>
      </w:r>
      <w:r w:rsidR="00D31BC9">
        <w:t xml:space="preserve">The ruling in Docket </w:t>
      </w:r>
      <w:r w:rsidR="004B225D">
        <w:t xml:space="preserve">No. </w:t>
      </w:r>
      <w:r w:rsidR="00D31BC9">
        <w:t xml:space="preserve">42857 reduces the cash provided by wholesale customers for </w:t>
      </w:r>
      <w:r w:rsidR="00CB13A2">
        <w:t>DSC</w:t>
      </w:r>
      <w:r w:rsidR="00D31BC9">
        <w:t xml:space="preserve">. </w:t>
      </w:r>
      <w:r w:rsidR="00DF33DA">
        <w:t xml:space="preserve"> </w:t>
      </w:r>
      <w:r w:rsidR="00D31BC9">
        <w:t xml:space="preserve">It is possible over the long run that this lack of cash flow from </w:t>
      </w:r>
      <w:r w:rsidR="00B85DBD">
        <w:t>wholesale</w:t>
      </w:r>
      <w:r w:rsidR="00D31BC9">
        <w:t xml:space="preserve"> customer</w:t>
      </w:r>
      <w:r w:rsidR="00315A3F">
        <w:t>s</w:t>
      </w:r>
      <w:r w:rsidR="00D31BC9">
        <w:t xml:space="preserve"> would cause bond ratings to s</w:t>
      </w:r>
      <w:r w:rsidR="00024B2C">
        <w:t xml:space="preserve">uffer. </w:t>
      </w:r>
      <w:r w:rsidR="00DF33DA">
        <w:t xml:space="preserve"> </w:t>
      </w:r>
      <w:r w:rsidR="00024B2C">
        <w:t>If bond ratings were eventually</w:t>
      </w:r>
      <w:r w:rsidR="00D31BC9">
        <w:t xml:space="preserve"> lowered because of </w:t>
      </w:r>
      <w:r w:rsidR="00D247AE">
        <w:t>an insufficient</w:t>
      </w:r>
      <w:r w:rsidR="00D31BC9">
        <w:t xml:space="preserve"> </w:t>
      </w:r>
      <w:r w:rsidR="00CB13A2">
        <w:t>DSC</w:t>
      </w:r>
      <w:r w:rsidR="00D31BC9">
        <w:t xml:space="preserve">, bonds would become more </w:t>
      </w:r>
      <w:r w:rsidR="00D31BC9">
        <w:lastRenderedPageBreak/>
        <w:t>expensive and all customers would pay higher water and wastewater rates.</w:t>
      </w:r>
      <w:r w:rsidR="00024B2C">
        <w:t xml:space="preserve"> </w:t>
      </w:r>
      <w:r w:rsidR="00DF33DA">
        <w:t xml:space="preserve"> </w:t>
      </w:r>
      <w:r w:rsidR="00024B2C">
        <w:t>Again, in m</w:t>
      </w:r>
      <w:r w:rsidR="006E0779">
        <w:t xml:space="preserve">y reading of the </w:t>
      </w:r>
      <w:r w:rsidR="00315A3F">
        <w:t>testimony</w:t>
      </w:r>
      <w:r w:rsidR="006E0779">
        <w:t>,</w:t>
      </w:r>
      <w:r w:rsidR="00024B2C">
        <w:t xml:space="preserve"> the</w:t>
      </w:r>
      <w:r w:rsidR="006E0779">
        <w:t xml:space="preserve"> PFD, and </w:t>
      </w:r>
      <w:r w:rsidR="00024B2C">
        <w:t>the Order</w:t>
      </w:r>
      <w:r w:rsidR="007652AC">
        <w:t xml:space="preserve"> on Rehearing</w:t>
      </w:r>
      <w:r w:rsidR="00024B2C">
        <w:t xml:space="preserve">, I did not find that there was a consideration of the effect on DSC of removing the </w:t>
      </w:r>
      <w:proofErr w:type="spellStart"/>
      <w:r w:rsidR="00024B2C">
        <w:t>GFT</w:t>
      </w:r>
      <w:proofErr w:type="spellEnd"/>
      <w:r w:rsidR="00024B2C">
        <w:t xml:space="preserve"> from wholesale rates.  The focus of the </w:t>
      </w:r>
      <w:proofErr w:type="spellStart"/>
      <w:r w:rsidR="00024B2C">
        <w:t>GFT</w:t>
      </w:r>
      <w:proofErr w:type="spellEnd"/>
      <w:r w:rsidR="00024B2C">
        <w:t xml:space="preserve"> was otherwise</w:t>
      </w:r>
      <w:r w:rsidR="00354730">
        <w:t>,</w:t>
      </w:r>
      <w:r w:rsidR="00024B2C">
        <w:t xml:space="preserve"> and the reduction of revenues which support DSC was an unintended consequence.</w:t>
      </w:r>
    </w:p>
    <w:p w14:paraId="6AF2FF72" w14:textId="09FDC1B7" w:rsidR="008A21AB" w:rsidRDefault="008A21AB" w:rsidP="00782751">
      <w:pPr>
        <w:pStyle w:val="Heading1"/>
      </w:pPr>
      <w:bookmarkStart w:id="13" w:name="_Toc5867713"/>
      <w:r>
        <w:t>conclusion</w:t>
      </w:r>
      <w:bookmarkEnd w:id="13"/>
    </w:p>
    <w:p w14:paraId="073EB4CC" w14:textId="77777777" w:rsidR="00F972BB" w:rsidRDefault="00C1441F" w:rsidP="000B1B72">
      <w:pPr>
        <w:pStyle w:val="Questions"/>
      </w:pPr>
      <w:r>
        <w:t>Q.</w:t>
      </w:r>
      <w:r>
        <w:tab/>
      </w:r>
      <w:r w:rsidR="008A21AB">
        <w:t>Please summarize your conclusions concerning the appropriatenes</w:t>
      </w:r>
      <w:r w:rsidR="00024B2C">
        <w:t>s of including additional revenues</w:t>
      </w:r>
      <w:r w:rsidR="00B93EA9">
        <w:t xml:space="preserve"> IN</w:t>
      </w:r>
      <w:r w:rsidR="00991E2C">
        <w:t xml:space="preserve"> the 2018 wholesale rates </w:t>
      </w:r>
      <w:r w:rsidR="00C14C82">
        <w:t xml:space="preserve">of </w:t>
      </w:r>
      <w:r w:rsidR="00167B55">
        <w:t>austi</w:t>
      </w:r>
      <w:r w:rsidR="00991E2C">
        <w:t>n water</w:t>
      </w:r>
      <w:r w:rsidR="00024B2C">
        <w:t xml:space="preserve"> to increase DSC</w:t>
      </w:r>
      <w:r w:rsidR="008A21AB">
        <w:t>.</w:t>
      </w:r>
    </w:p>
    <w:p w14:paraId="3B625942" w14:textId="1746FEE2" w:rsidR="00C21F91" w:rsidRDefault="00177D6F" w:rsidP="00C21F91">
      <w:pPr>
        <w:pStyle w:val="Answers"/>
      </w:pPr>
      <w:r>
        <w:t>A.</w:t>
      </w:r>
      <w:r>
        <w:tab/>
      </w:r>
      <w:r w:rsidR="008612A3">
        <w:t xml:space="preserve">As stated above, </w:t>
      </w:r>
      <w:r w:rsidR="00994712">
        <w:t xml:space="preserve">the </w:t>
      </w:r>
      <w:r w:rsidR="00B27E8F">
        <w:t xml:space="preserve">Commission would be right in testing the reasonableness of the amount of cash sought by </w:t>
      </w:r>
      <w:r w:rsidR="00994712">
        <w:t>AW</w:t>
      </w:r>
      <w:r w:rsidR="00B27E8F">
        <w:t xml:space="preserve"> so that </w:t>
      </w:r>
      <w:r w:rsidR="00994712">
        <w:t>DSC</w:t>
      </w:r>
      <w:r w:rsidR="00B27E8F">
        <w:t xml:space="preserve"> is not subsidized</w:t>
      </w:r>
      <w:r w:rsidR="00994712">
        <w:t xml:space="preserve"> by one customer group or class to the benefit of another</w:t>
      </w:r>
      <w:r w:rsidR="00B27E8F">
        <w:t xml:space="preserve">, but to deny the </w:t>
      </w:r>
      <w:proofErr w:type="spellStart"/>
      <w:r w:rsidR="00CB13A2">
        <w:t>GFT</w:t>
      </w:r>
      <w:proofErr w:type="spellEnd"/>
      <w:r w:rsidR="00024B2C">
        <w:t xml:space="preserve"> altogether in 2015 had a consequ</w:t>
      </w:r>
      <w:r w:rsidR="00777A7F">
        <w:t xml:space="preserve">ence of creating insufficient </w:t>
      </w:r>
      <w:r w:rsidR="00994712">
        <w:t>DSC</w:t>
      </w:r>
      <w:r w:rsidR="00B27E8F">
        <w:t>.</w:t>
      </w:r>
      <w:r w:rsidR="00DF33DA">
        <w:t xml:space="preserve"> </w:t>
      </w:r>
      <w:r w:rsidR="00C14C82">
        <w:t xml:space="preserve"> </w:t>
      </w:r>
      <w:r w:rsidR="001E2FFB">
        <w:t xml:space="preserve">An amount for </w:t>
      </w:r>
      <w:r w:rsidR="00994712">
        <w:t>DSC</w:t>
      </w:r>
      <w:r w:rsidR="001E2FFB">
        <w:t xml:space="preserve"> must be added to wholesale water and wastewater rates</w:t>
      </w:r>
      <w:r w:rsidR="009A361E">
        <w:t xml:space="preserve"> for the wholesale customers at issue in this case</w:t>
      </w:r>
      <w:r w:rsidR="001E2FFB">
        <w:t xml:space="preserve"> to insure </w:t>
      </w:r>
      <w:r w:rsidR="009A361E">
        <w:t xml:space="preserve">that those </w:t>
      </w:r>
      <w:r w:rsidR="001E2FFB">
        <w:t xml:space="preserve">customers contribute the same DSC </w:t>
      </w:r>
      <w:r w:rsidR="00994712">
        <w:t>r</w:t>
      </w:r>
      <w:r w:rsidR="001E2FFB">
        <w:t>atio as retail customers.</w:t>
      </w:r>
      <w:r w:rsidR="00DF33DA">
        <w:t xml:space="preserve"> </w:t>
      </w:r>
      <w:r w:rsidR="00354730">
        <w:t>A tenet of rate</w:t>
      </w:r>
      <w:r w:rsidR="00C14C82">
        <w:t>making is that every provider of services</w:t>
      </w:r>
      <w:r w:rsidR="003D4D4A" w:rsidRPr="003D4D4A">
        <w:t xml:space="preserve"> </w:t>
      </w:r>
      <w:r w:rsidR="003D4D4A">
        <w:t>which comes before the Commission</w:t>
      </w:r>
      <w:r w:rsidR="00C14C82">
        <w:t>, whether the service is</w:t>
      </w:r>
      <w:r w:rsidR="00D247AE">
        <w:t xml:space="preserve"> (or has been, </w:t>
      </w:r>
      <w:r w:rsidR="00354730">
        <w:t>under prior regulatory regimes)</w:t>
      </w:r>
      <w:r w:rsidR="00C14C82">
        <w:t xml:space="preserve"> telephone, electric, wat</w:t>
      </w:r>
      <w:r w:rsidR="003D4D4A">
        <w:t>er</w:t>
      </w:r>
      <w:r w:rsidR="00354730">
        <w:t>,</w:t>
      </w:r>
      <w:r w:rsidR="003D4D4A">
        <w:t xml:space="preserve"> or wastewater,</w:t>
      </w:r>
      <w:r w:rsidR="00C14C82">
        <w:t xml:space="preserve"> is allowed a rate of return</w:t>
      </w:r>
      <w:r w:rsidR="009A361E">
        <w:t>, or its equivalent,</w:t>
      </w:r>
      <w:r w:rsidR="00C14C82">
        <w:t xml:space="preserve"> on investments made to provide the service. </w:t>
      </w:r>
      <w:r w:rsidR="00DF33DA">
        <w:t xml:space="preserve"> </w:t>
      </w:r>
      <w:r w:rsidR="00C14C82">
        <w:t>Austin Water provides such a service and has made significant investment in order to do s</w:t>
      </w:r>
      <w:r w:rsidR="001E2FFB">
        <w:t xml:space="preserve">o, and its </w:t>
      </w:r>
      <w:r w:rsidR="00994712">
        <w:t xml:space="preserve">DSC </w:t>
      </w:r>
      <w:r w:rsidR="00C14C82">
        <w:t xml:space="preserve">is a reasonable way of receiving </w:t>
      </w:r>
      <w:r w:rsidR="00994712">
        <w:t xml:space="preserve">what is analogous to a </w:t>
      </w:r>
      <w:r w:rsidR="00C14C82">
        <w:t>rate of return</w:t>
      </w:r>
      <w:r w:rsidR="003D4D4A">
        <w:t>.</w:t>
      </w:r>
      <w:r w:rsidR="00315A3F">
        <w:t xml:space="preserve">  Without adequate DSC levels, AW will be required to serve the wholesale customers at cost, despite having borne the risks involved in serving those customers.</w:t>
      </w:r>
    </w:p>
    <w:p w14:paraId="303B0E82" w14:textId="7E5B4148" w:rsidR="00AF3397" w:rsidRPr="00C21F91" w:rsidRDefault="00AF3397" w:rsidP="00782751">
      <w:pPr>
        <w:pStyle w:val="Heading1"/>
      </w:pPr>
      <w:bookmarkStart w:id="14" w:name="_Toc5867714"/>
      <w:r w:rsidRPr="00AF3397">
        <w:lastRenderedPageBreak/>
        <w:t>RATE CASE EXPENSES</w:t>
      </w:r>
      <w:bookmarkEnd w:id="14"/>
    </w:p>
    <w:p w14:paraId="64A84C58" w14:textId="77777777" w:rsidR="00AF3397" w:rsidRPr="00AF3397" w:rsidRDefault="00AF3397" w:rsidP="00782751">
      <w:pPr>
        <w:pStyle w:val="Questions"/>
      </w:pPr>
      <w:r w:rsidRPr="00AF3397">
        <w:t>Q.</w:t>
      </w:r>
      <w:r w:rsidRPr="00AF3397">
        <w:tab/>
        <w:t>what is the purpose of your testimony in this section?</w:t>
      </w:r>
    </w:p>
    <w:p w14:paraId="2785B1DF" w14:textId="77777777" w:rsidR="00AF3397" w:rsidRPr="00AF3397" w:rsidRDefault="00AF3397" w:rsidP="00782751">
      <w:pPr>
        <w:pStyle w:val="Answers"/>
      </w:pPr>
      <w:r w:rsidRPr="00AF3397">
        <w:t>A.</w:t>
      </w:r>
      <w:r w:rsidRPr="00AF3397">
        <w:tab/>
        <w:t>In this section of my testimony, I will quantify the expenses arising from my work on this case, and support their recovery as being consistent with the applicable standards and other guidance.</w:t>
      </w:r>
    </w:p>
    <w:p w14:paraId="4F05930D" w14:textId="175B2695" w:rsidR="00AF3397" w:rsidRPr="00AF3397" w:rsidRDefault="00AF3397" w:rsidP="00782751">
      <w:pPr>
        <w:pStyle w:val="Questions"/>
      </w:pPr>
      <w:r w:rsidRPr="00AF3397">
        <w:t>Q.</w:t>
      </w:r>
      <w:r w:rsidRPr="00AF3397">
        <w:tab/>
        <w:t>WHAT STANDARDS DO YOU APPLY IN EVALUATING THE RATE CASE EXPENSES ASSOCIATED WITH YOU</w:t>
      </w:r>
      <w:r w:rsidR="00CB13A2">
        <w:t>r</w:t>
      </w:r>
      <w:r w:rsidRPr="00AF3397">
        <w:t xml:space="preserve"> WORK?</w:t>
      </w:r>
    </w:p>
    <w:p w14:paraId="23E727CD" w14:textId="4FFF765A" w:rsidR="00AF3397" w:rsidRPr="00AF3397" w:rsidRDefault="00AF3397" w:rsidP="00782751">
      <w:pPr>
        <w:pStyle w:val="Answers"/>
      </w:pPr>
      <w:r w:rsidRPr="00AF3397">
        <w:t>A.</w:t>
      </w:r>
      <w:r w:rsidRPr="00AF3397">
        <w:tab/>
        <w:t>First, I reviewed the Commission’s rule that addresses water utilities’ rate case expenses, 16 T</w:t>
      </w:r>
      <w:r w:rsidR="00632703">
        <w:t xml:space="preserve">ex. </w:t>
      </w:r>
      <w:r w:rsidRPr="00AF3397">
        <w:t>A</w:t>
      </w:r>
      <w:r w:rsidR="00632703">
        <w:t xml:space="preserve">dmin. </w:t>
      </w:r>
      <w:r w:rsidRPr="00AF3397">
        <w:t>C</w:t>
      </w:r>
      <w:r w:rsidR="00632703">
        <w:t>ode (TAC)</w:t>
      </w:r>
      <w:r w:rsidRPr="00AF3397">
        <w:t xml:space="preserve"> § 24.44.  That rule establishes that a utility may recover rate case expenses, including attorney’s </w:t>
      </w:r>
      <w:r w:rsidR="00E85161" w:rsidRPr="00AF3397">
        <w:t>fees that</w:t>
      </w:r>
      <w:r w:rsidRPr="00AF3397">
        <w:t xml:space="preserve"> were incurred as a result of the filing of an application or rate change.  Rule 22.44 states that recoverable rate case expenses must be “just, reasonable, necessary and in the public interest.”</w:t>
      </w:r>
    </w:p>
    <w:p w14:paraId="75EEA149" w14:textId="77777777" w:rsidR="00AF3397" w:rsidRPr="00AF3397" w:rsidRDefault="00AF3397" w:rsidP="00782751">
      <w:pPr>
        <w:pStyle w:val="Answer2"/>
      </w:pPr>
      <w:r w:rsidRPr="00AF3397">
        <w:t>For additional guidance, I reviewed 16 TAC § 25.245, which addresses rate case expenses for electric utilities and for municipalities participating in electric rate case proceedings.  While this rule does not apply to this case, as AW is a water utility, it still provides helpful guidance in evaluating AW’s rate case expense request, and offers a number of more detailed criteria that I use to consider the rate case expenses I quantify in this testimony.</w:t>
      </w:r>
    </w:p>
    <w:p w14:paraId="5EAE681A" w14:textId="77777777" w:rsidR="00AF3397" w:rsidRPr="00AF3397" w:rsidRDefault="00AF3397" w:rsidP="00DF33DA">
      <w:pPr>
        <w:pStyle w:val="Questions"/>
        <w:keepNext/>
        <w:keepLines/>
      </w:pPr>
      <w:r w:rsidRPr="00AF3397">
        <w:t>Q.</w:t>
      </w:r>
      <w:r w:rsidRPr="00AF3397">
        <w:tab/>
        <w:t>how SHOULD RATE CASE EXPENSES BE CONSIDERED IN THIS CASE?</w:t>
      </w:r>
    </w:p>
    <w:p w14:paraId="63DC8D94" w14:textId="3C16EEA1" w:rsidR="00AF3397" w:rsidRPr="00AF3397" w:rsidRDefault="00AF3397" w:rsidP="00C71A6C">
      <w:pPr>
        <w:pStyle w:val="Answers"/>
      </w:pPr>
      <w:r w:rsidRPr="00AF3397">
        <w:t>A.</w:t>
      </w:r>
      <w:r w:rsidRPr="00AF3397">
        <w:tab/>
        <w:t xml:space="preserve">As detailed in the </w:t>
      </w:r>
      <w:r w:rsidR="007652AC">
        <w:t>Direct Testimony of David Anders</w:t>
      </w:r>
      <w:r w:rsidRPr="00AF3397">
        <w:t>, AW has submitted testimony and documentation in support of its rate case expenses through</w:t>
      </w:r>
      <w:r w:rsidR="00971509">
        <w:t xml:space="preserve"> February 28, 2019</w:t>
      </w:r>
      <w:r w:rsidRPr="00AF3397">
        <w:t xml:space="preserve">.  This includes invoices from my firm, </w:t>
      </w:r>
      <w:r w:rsidR="00E85161">
        <w:t>Associated Power Analysts</w:t>
      </w:r>
      <w:r w:rsidR="00CB13A2">
        <w:t>, Inc.</w:t>
      </w:r>
      <w:r w:rsidRPr="00AF3397">
        <w:t xml:space="preserve">, for my own work on this matter.  AW’s preference is that rate case expenses be severed from this proceeding and considered in a separate matter that would proceed after the conclusion of this case.  </w:t>
      </w:r>
      <w:r w:rsidRPr="00AF3397">
        <w:lastRenderedPageBreak/>
        <w:t xml:space="preserve">That way, the entirety of my expenses incurred in this proceeding can be considered by the Commission.  However, if the issue is not severed, AW has requested the ability to update its rate case expenses to reflect amounts incurred from </w:t>
      </w:r>
      <w:r w:rsidR="00315A3F">
        <w:t>the filing of the case to its</w:t>
      </w:r>
      <w:r w:rsidRPr="00AF3397">
        <w:t xml:space="preserve"> completion.</w:t>
      </w:r>
    </w:p>
    <w:p w14:paraId="1F304255" w14:textId="590CFFED" w:rsidR="00AF3397" w:rsidRPr="00AF3397" w:rsidRDefault="00AF3397" w:rsidP="00782751">
      <w:pPr>
        <w:pStyle w:val="Questions"/>
      </w:pPr>
      <w:r w:rsidRPr="00AF3397">
        <w:t>Q.</w:t>
      </w:r>
      <w:r w:rsidRPr="00AF3397">
        <w:tab/>
        <w:t xml:space="preserve">what amount have you incurred on behalf of aw through </w:t>
      </w:r>
      <w:r w:rsidR="00971509">
        <w:t>February 28, 2019</w:t>
      </w:r>
      <w:r w:rsidRPr="00AF3397">
        <w:t>?</w:t>
      </w:r>
    </w:p>
    <w:p w14:paraId="196D6902" w14:textId="2C48878C" w:rsidR="00AF3397" w:rsidRPr="00AF3397" w:rsidRDefault="00AF3397" w:rsidP="00782751">
      <w:pPr>
        <w:pStyle w:val="Answers"/>
      </w:pPr>
      <w:r w:rsidRPr="00AF3397">
        <w:t>A.</w:t>
      </w:r>
      <w:r w:rsidRPr="00AF3397">
        <w:tab/>
      </w:r>
      <w:r w:rsidR="00E85161">
        <w:t xml:space="preserve">To date my </w:t>
      </w:r>
      <w:r w:rsidR="00F61A31">
        <w:t>invoices</w:t>
      </w:r>
      <w:r w:rsidR="00E85161">
        <w:t xml:space="preserve"> have </w:t>
      </w:r>
      <w:r w:rsidR="00F61A31">
        <w:t>totaled</w:t>
      </w:r>
      <w:r w:rsidR="00606268">
        <w:t xml:space="preserve"> $</w:t>
      </w:r>
      <w:r w:rsidR="00F61A31">
        <w:t>7,909</w:t>
      </w:r>
      <w:r w:rsidRPr="00AF3397">
        <w:t>.</w:t>
      </w:r>
      <w:r w:rsidR="00D83C6A">
        <w:t>00.</w:t>
      </w:r>
      <w:r w:rsidRPr="00AF3397">
        <w:t xml:space="preserve">  </w:t>
      </w:r>
      <w:r w:rsidR="00606268">
        <w:t xml:space="preserve">This includes travel to Austin and return by automobile at an expense of $109.00. </w:t>
      </w:r>
      <w:r w:rsidR="00DF33DA">
        <w:t xml:space="preserve"> </w:t>
      </w:r>
      <w:r w:rsidR="00D97A7A" w:rsidRPr="00AF3397">
        <w:t xml:space="preserve">A copy of my firm’s invoices </w:t>
      </w:r>
      <w:r w:rsidR="00CB13A2">
        <w:t xml:space="preserve">are </w:t>
      </w:r>
      <w:r w:rsidR="00E85161">
        <w:t xml:space="preserve">provided </w:t>
      </w:r>
      <w:r w:rsidR="00315A3F">
        <w:t>in Schedule II-E-4.4 of the rate filing package</w:t>
      </w:r>
      <w:r w:rsidRPr="00AF3397">
        <w:t>.</w:t>
      </w:r>
    </w:p>
    <w:p w14:paraId="15623910" w14:textId="5DE9B49B" w:rsidR="00AF3397" w:rsidRPr="00AF3397" w:rsidRDefault="00AF3397" w:rsidP="00782751">
      <w:pPr>
        <w:pStyle w:val="Questions"/>
      </w:pPr>
      <w:r w:rsidRPr="00AF3397">
        <w:t>Q.</w:t>
      </w:r>
      <w:r w:rsidRPr="00AF3397">
        <w:tab/>
        <w:t xml:space="preserve">PLEASE IDENTIFY THE PARTICULAR CONSULTANT THAT CHARGED YOUR FIRM’S EXPENSES, </w:t>
      </w:r>
      <w:r w:rsidR="00CB13A2">
        <w:t>your</w:t>
      </w:r>
      <w:r w:rsidR="00CB13A2" w:rsidRPr="00AF3397">
        <w:t xml:space="preserve"> </w:t>
      </w:r>
      <w:r w:rsidRPr="00AF3397">
        <w:t>HOURLY RATE, AND THE TOTAL HOURS BILLED.</w:t>
      </w:r>
    </w:p>
    <w:p w14:paraId="7433CB4A" w14:textId="4CE760C8" w:rsidR="00AF3397" w:rsidRDefault="00AF3397" w:rsidP="00782751">
      <w:pPr>
        <w:pStyle w:val="Answers"/>
      </w:pPr>
      <w:r w:rsidRPr="00AF3397">
        <w:t>A.</w:t>
      </w:r>
      <w:r w:rsidRPr="00AF3397">
        <w:tab/>
      </w:r>
      <w:r w:rsidR="00B44738">
        <w:t>I am</w:t>
      </w:r>
      <w:r w:rsidR="00606268">
        <w:t xml:space="preserve"> the only person from our firm who has billed expenses to this rate case. </w:t>
      </w:r>
      <w:r w:rsidR="00DF33DA">
        <w:t xml:space="preserve"> </w:t>
      </w:r>
      <w:r w:rsidR="00B44738">
        <w:t xml:space="preserve">My </w:t>
      </w:r>
      <w:r w:rsidR="00606268">
        <w:t xml:space="preserve">hourly rate is $300 an hour for rate work and $150 an hour for travel. </w:t>
      </w:r>
      <w:r w:rsidR="00DF33DA">
        <w:t xml:space="preserve"> </w:t>
      </w:r>
      <w:r w:rsidR="00606268">
        <w:t xml:space="preserve">To date </w:t>
      </w:r>
      <w:r w:rsidR="00B44738">
        <w:t xml:space="preserve">I have </w:t>
      </w:r>
      <w:r w:rsidR="00606268">
        <w:t xml:space="preserve">billed for </w:t>
      </w:r>
      <w:r w:rsidR="00F61A31">
        <w:t>twenty-four</w:t>
      </w:r>
      <w:r w:rsidR="00606268">
        <w:t xml:space="preserve"> hours of rate work and four hours of travel. </w:t>
      </w:r>
    </w:p>
    <w:p w14:paraId="020AC3BB" w14:textId="77777777" w:rsidR="00AF3397" w:rsidRPr="00AF3397" w:rsidRDefault="00AF3397" w:rsidP="003534D0">
      <w:pPr>
        <w:pStyle w:val="Questions"/>
        <w:keepNext/>
        <w:keepLines/>
      </w:pPr>
      <w:r w:rsidRPr="00AF3397">
        <w:t>q.</w:t>
      </w:r>
      <w:r w:rsidRPr="00AF3397">
        <w:tab/>
        <w:t>uNDER rule 25.245, what criteria does the COMMISSION apply to electric utility rate case expenses?</w:t>
      </w:r>
    </w:p>
    <w:p w14:paraId="72039B7F" w14:textId="77777777" w:rsidR="00AF3397" w:rsidRPr="00AF3397" w:rsidRDefault="00AF3397" w:rsidP="00782751">
      <w:pPr>
        <w:pStyle w:val="Answers"/>
      </w:pPr>
      <w:r w:rsidRPr="00AF3397">
        <w:t>A.</w:t>
      </w:r>
      <w:r w:rsidRPr="00AF3397">
        <w:tab/>
        <w:t>This rule establishes more detailed standards than the rule applicable to water utilities.  In the electric context, the Commission considers:</w:t>
      </w:r>
    </w:p>
    <w:p w14:paraId="0F714AAF" w14:textId="77777777" w:rsidR="00AF3397" w:rsidRPr="00AF3397" w:rsidRDefault="00AF3397" w:rsidP="00AF3397">
      <w:pPr>
        <w:numPr>
          <w:ilvl w:val="0"/>
          <w:numId w:val="3"/>
        </w:numPr>
        <w:spacing w:line="520" w:lineRule="exact"/>
        <w:ind w:left="1440"/>
        <w:rPr>
          <w:rFonts w:eastAsia="Times New Roman"/>
        </w:rPr>
      </w:pPr>
      <w:r w:rsidRPr="00AF3397">
        <w:rPr>
          <w:rFonts w:eastAsia="Times New Roman"/>
        </w:rPr>
        <w:t>Whether the fees paid to, tasks performed by, or time spent on a task by an attorney or other professional were extreme or excessive;</w:t>
      </w:r>
    </w:p>
    <w:p w14:paraId="084AC337" w14:textId="77777777" w:rsidR="00AF3397" w:rsidRPr="00AF3397" w:rsidRDefault="00AF3397" w:rsidP="00AF3397">
      <w:pPr>
        <w:numPr>
          <w:ilvl w:val="0"/>
          <w:numId w:val="3"/>
        </w:numPr>
        <w:spacing w:line="520" w:lineRule="exact"/>
        <w:ind w:left="1440"/>
        <w:rPr>
          <w:rFonts w:eastAsia="Times New Roman"/>
          <w:color w:val="auto"/>
          <w:szCs w:val="20"/>
        </w:rPr>
      </w:pPr>
      <w:r w:rsidRPr="00AF3397">
        <w:rPr>
          <w:rFonts w:eastAsia="Times New Roman"/>
          <w:color w:val="auto"/>
          <w:szCs w:val="20"/>
        </w:rPr>
        <w:t>Whether the expenses incurred for lodging, meals and beverages, transportation, or other services or materials were extreme or excessive;</w:t>
      </w:r>
    </w:p>
    <w:p w14:paraId="372FCBD4" w14:textId="77777777" w:rsidR="00AF3397" w:rsidRPr="00AF3397" w:rsidRDefault="00AF3397" w:rsidP="00AF3397">
      <w:pPr>
        <w:numPr>
          <w:ilvl w:val="0"/>
          <w:numId w:val="3"/>
        </w:numPr>
        <w:spacing w:line="520" w:lineRule="exact"/>
        <w:ind w:left="1440"/>
        <w:rPr>
          <w:rFonts w:eastAsia="Times New Roman"/>
          <w:color w:val="auto"/>
          <w:szCs w:val="20"/>
        </w:rPr>
      </w:pPr>
      <w:r w:rsidRPr="00AF3397">
        <w:rPr>
          <w:rFonts w:eastAsia="Times New Roman"/>
          <w:color w:val="auto"/>
          <w:szCs w:val="20"/>
        </w:rPr>
        <w:lastRenderedPageBreak/>
        <w:t>Whether there was duplication of services or testimony;</w:t>
      </w:r>
    </w:p>
    <w:p w14:paraId="3FAB5C5B" w14:textId="77777777" w:rsidR="00AF3397" w:rsidRPr="00AF3397" w:rsidRDefault="00AF3397" w:rsidP="00AF3397">
      <w:pPr>
        <w:numPr>
          <w:ilvl w:val="0"/>
          <w:numId w:val="3"/>
        </w:numPr>
        <w:spacing w:line="520" w:lineRule="exact"/>
        <w:ind w:left="1440"/>
        <w:rPr>
          <w:rFonts w:eastAsia="Times New Roman"/>
          <w:color w:val="auto"/>
          <w:szCs w:val="20"/>
        </w:rPr>
      </w:pPr>
      <w:r w:rsidRPr="00AF3397">
        <w:rPr>
          <w:rFonts w:eastAsia="Times New Roman"/>
          <w:color w:val="auto"/>
          <w:szCs w:val="20"/>
        </w:rPr>
        <w:t>Whether the utility’s proposal on an issue in the rate case had no reasonable basis in law, policy, or fact and was not warranted by any reasonable argument for the extension, modification, or reversal of Commission precedent;</w:t>
      </w:r>
    </w:p>
    <w:p w14:paraId="2C02EED2" w14:textId="77777777" w:rsidR="00AF3397" w:rsidRPr="00AF3397" w:rsidRDefault="00AF3397" w:rsidP="00AF3397">
      <w:pPr>
        <w:numPr>
          <w:ilvl w:val="0"/>
          <w:numId w:val="3"/>
        </w:numPr>
        <w:spacing w:line="520" w:lineRule="exact"/>
        <w:ind w:left="1440"/>
        <w:rPr>
          <w:rFonts w:eastAsia="Times New Roman"/>
          <w:color w:val="auto"/>
          <w:szCs w:val="20"/>
        </w:rPr>
      </w:pPr>
      <w:r w:rsidRPr="00AF3397">
        <w:rPr>
          <w:rFonts w:eastAsia="Times New Roman"/>
          <w:color w:val="auto"/>
          <w:szCs w:val="20"/>
        </w:rPr>
        <w:t>Whether rate-case expenses as a whole were disproportionate, excessive, or unwarranted in relation to the nature and scope of the rate case addressed by the evidence pursuant to subsection (b)(5) of this section; or</w:t>
      </w:r>
    </w:p>
    <w:p w14:paraId="0790A703" w14:textId="77777777" w:rsidR="00AF3397" w:rsidRPr="00AF3397" w:rsidRDefault="00AF3397" w:rsidP="00AF3397">
      <w:pPr>
        <w:numPr>
          <w:ilvl w:val="0"/>
          <w:numId w:val="3"/>
        </w:numPr>
        <w:spacing w:line="520" w:lineRule="exact"/>
        <w:ind w:left="1440"/>
        <w:rPr>
          <w:rFonts w:eastAsia="Times New Roman"/>
          <w:color w:val="auto"/>
          <w:szCs w:val="20"/>
        </w:rPr>
      </w:pPr>
      <w:r w:rsidRPr="00AF3397">
        <w:rPr>
          <w:rFonts w:eastAsia="Times New Roman"/>
          <w:color w:val="auto"/>
          <w:szCs w:val="20"/>
        </w:rPr>
        <w:t>Whether the utility failed to comply with the requirements for providing sufficient information pursuant to subsection (b) of this section.</w:t>
      </w:r>
    </w:p>
    <w:p w14:paraId="5363E4D2" w14:textId="1E0ED548" w:rsidR="00AF3397" w:rsidRPr="00AF3397" w:rsidRDefault="00AF3397" w:rsidP="00782751">
      <w:pPr>
        <w:pStyle w:val="Questions"/>
      </w:pPr>
      <w:r w:rsidRPr="00AF3397">
        <w:t>Q.</w:t>
      </w:r>
      <w:r w:rsidRPr="00AF3397">
        <w:tab/>
        <w:t xml:space="preserve">IN considering the rule’s FIRST CRITERION recited IN YOUR PREVIOUS ANSWER, IS </w:t>
      </w:r>
      <w:r w:rsidR="00CB13A2">
        <w:t>your</w:t>
      </w:r>
      <w:r w:rsidR="00606268">
        <w:t xml:space="preserve"> </w:t>
      </w:r>
      <w:r w:rsidRPr="00AF3397">
        <w:t>BILLING RATE AND THE TIME SPENT ON THE TASKS IN this case to date REASONABLE?</w:t>
      </w:r>
    </w:p>
    <w:p w14:paraId="3A4E381D" w14:textId="33647506" w:rsidR="00AF3397" w:rsidRPr="00AF3397" w:rsidRDefault="00AF3397" w:rsidP="00782751">
      <w:pPr>
        <w:pStyle w:val="Answers"/>
      </w:pPr>
      <w:r w:rsidRPr="00AF3397">
        <w:t>A.</w:t>
      </w:r>
      <w:r w:rsidRPr="00AF3397">
        <w:tab/>
      </w:r>
      <w:r w:rsidR="00E17C73">
        <w:t xml:space="preserve">Yes. </w:t>
      </w:r>
      <w:r w:rsidR="00DF33DA">
        <w:t xml:space="preserve"> </w:t>
      </w:r>
      <w:r w:rsidR="00D83C6A">
        <w:t>O</w:t>
      </w:r>
      <w:r w:rsidR="00E17C73">
        <w:t xml:space="preserve">ur firm </w:t>
      </w:r>
      <w:r w:rsidR="00D83C6A">
        <w:t xml:space="preserve">recently </w:t>
      </w:r>
      <w:r w:rsidR="00E17C73">
        <w:t xml:space="preserve">undertook a survey of experts in our field of work to determine the various hourly rates that were charged by other experts. </w:t>
      </w:r>
      <w:r w:rsidR="00DF33DA">
        <w:t xml:space="preserve"> </w:t>
      </w:r>
      <w:r w:rsidR="00E17C73">
        <w:t xml:space="preserve">We found a range of $250 an hour up to $450 an hour. </w:t>
      </w:r>
      <w:r w:rsidR="00DF33DA">
        <w:t xml:space="preserve"> </w:t>
      </w:r>
      <w:r w:rsidR="00CB13A2">
        <w:t xml:space="preserve">My </w:t>
      </w:r>
      <w:r w:rsidR="00E17C73">
        <w:t xml:space="preserve">rate of $300 an hour was below the median. </w:t>
      </w:r>
      <w:r w:rsidR="00DF33DA">
        <w:t xml:space="preserve"> </w:t>
      </w:r>
      <w:r w:rsidR="00E17C73">
        <w:t xml:space="preserve">As for the time spent on the case to research background, research data, communicate with attorneys and </w:t>
      </w:r>
      <w:r w:rsidR="00B44738">
        <w:t>AW</w:t>
      </w:r>
      <w:r w:rsidR="00E17C73">
        <w:t xml:space="preserve">, this has been done efficiently by </w:t>
      </w:r>
      <w:r w:rsidR="00045F8D">
        <w:t>tele</w:t>
      </w:r>
      <w:r w:rsidR="00E17C73">
        <w:t xml:space="preserve">phone except for a single meeting in Austin. </w:t>
      </w:r>
      <w:r w:rsidR="00DF33DA">
        <w:t xml:space="preserve"> </w:t>
      </w:r>
      <w:r w:rsidR="00E17C73">
        <w:t>The time spent to date is forty percent below my original estimate.</w:t>
      </w:r>
      <w:r w:rsidR="00DF33DA">
        <w:t xml:space="preserve"> </w:t>
      </w:r>
      <w:r w:rsidR="00E17C73">
        <w:t xml:space="preserve"> Compared to other cases I have done, the work has gone quickly and the cooperation is excellent.</w:t>
      </w:r>
      <w:r w:rsidR="00DF33DA">
        <w:t xml:space="preserve"> </w:t>
      </w:r>
      <w:r w:rsidR="00E17C73">
        <w:t xml:space="preserve"> I have been able to pull together information for my testimony with no time wasted waiting for information from others.</w:t>
      </w:r>
    </w:p>
    <w:p w14:paraId="65CB729F" w14:textId="77777777" w:rsidR="00AF3397" w:rsidRPr="00AF3397" w:rsidRDefault="00AF3397" w:rsidP="00782751">
      <w:pPr>
        <w:pStyle w:val="Questions"/>
      </w:pPr>
      <w:r w:rsidRPr="00AF3397">
        <w:lastRenderedPageBreak/>
        <w:t>Q.</w:t>
      </w:r>
      <w:r w:rsidRPr="00AF3397">
        <w:tab/>
        <w:t>HAVE YOU REQUESTED ANY EXPENSES FOR LODGING, MEALS AND BEVERAGES, TRANSPORTATION, OR OTHER SERVICES OR MATERIALS THAT ARE EXTREME OR EXCESSIVE?</w:t>
      </w:r>
    </w:p>
    <w:p w14:paraId="48F91F8B" w14:textId="36EE4913" w:rsidR="00AF3397" w:rsidRPr="00AF3397" w:rsidRDefault="00AF3397" w:rsidP="00782751">
      <w:pPr>
        <w:pStyle w:val="Answers"/>
      </w:pPr>
      <w:r w:rsidRPr="00AF3397">
        <w:t>A.</w:t>
      </w:r>
      <w:r w:rsidRPr="00AF3397">
        <w:tab/>
      </w:r>
      <w:r w:rsidR="00E17C73">
        <w:t xml:space="preserve">No.  My only expenses to date </w:t>
      </w:r>
      <w:r w:rsidR="00045F8D">
        <w:t xml:space="preserve">include </w:t>
      </w:r>
      <w:r w:rsidR="00E17C73">
        <w:t xml:space="preserve">driving to Austin and I charged the Internal Revenue Service rate for </w:t>
      </w:r>
      <w:r w:rsidR="00045F8D">
        <w:t xml:space="preserve">mileage </w:t>
      </w:r>
      <w:r w:rsidR="00E17C73">
        <w:t xml:space="preserve">in 2018. </w:t>
      </w:r>
      <w:r w:rsidR="00DF33DA">
        <w:t xml:space="preserve"> </w:t>
      </w:r>
      <w:r w:rsidR="00E17C73">
        <w:t xml:space="preserve">I do not anticipate lodging to be necessary unless required during testimony at the Commission later. </w:t>
      </w:r>
      <w:r w:rsidR="00DF33DA">
        <w:t xml:space="preserve"> </w:t>
      </w:r>
      <w:r w:rsidR="00E17C73">
        <w:t xml:space="preserve">My meals will be held to $25 a day or less if </w:t>
      </w:r>
      <w:r w:rsidR="00D97A7A">
        <w:t>meals are required during direct testimony.</w:t>
      </w:r>
    </w:p>
    <w:p w14:paraId="183BF2E9" w14:textId="77777777" w:rsidR="00AF3397" w:rsidRPr="00AF3397" w:rsidRDefault="00AF3397" w:rsidP="00782751">
      <w:pPr>
        <w:pStyle w:val="Questions"/>
      </w:pPr>
      <w:r w:rsidRPr="00AF3397">
        <w:t>Q.</w:t>
      </w:r>
      <w:r w:rsidRPr="00AF3397">
        <w:tab/>
        <w:t>DID YOUR WORK ON THIS MATTER RESULT IN ANY DUPLICATION OF SERVICES OR TESTIMONY?</w:t>
      </w:r>
    </w:p>
    <w:p w14:paraId="4EE29F33" w14:textId="79558AE1" w:rsidR="00AF3397" w:rsidRPr="00AF3397" w:rsidRDefault="00AF3397" w:rsidP="00782751">
      <w:pPr>
        <w:pStyle w:val="Answers"/>
      </w:pPr>
      <w:r w:rsidRPr="00AF3397">
        <w:t>A.</w:t>
      </w:r>
      <w:r w:rsidRPr="00AF3397">
        <w:tab/>
      </w:r>
      <w:r w:rsidR="00D97A7A">
        <w:t xml:space="preserve">No. </w:t>
      </w:r>
      <w:r w:rsidR="00DF33DA">
        <w:t xml:space="preserve"> </w:t>
      </w:r>
      <w:r w:rsidR="00D97A7A">
        <w:t xml:space="preserve">The coordination among experts and attorneys in this rate case has been for the express intent that we cover all of the necessary facts while not duplicating any testimony. </w:t>
      </w:r>
      <w:r w:rsidR="00DF33DA">
        <w:t xml:space="preserve"> </w:t>
      </w:r>
      <w:r w:rsidR="00D97A7A">
        <w:t>I believe there has been no duplication.</w:t>
      </w:r>
    </w:p>
    <w:p w14:paraId="67023719" w14:textId="77777777" w:rsidR="00AF3397" w:rsidRPr="00AF3397" w:rsidRDefault="00AF3397" w:rsidP="00782751">
      <w:pPr>
        <w:pStyle w:val="Questions"/>
      </w:pPr>
      <w:r w:rsidRPr="00AF3397">
        <w:t>Q.</w:t>
      </w:r>
      <w:r w:rsidRPr="00AF3397">
        <w:tab/>
        <w:t>do the issues raised in your testimony have a reasonable basis in law, policy, or fact?</w:t>
      </w:r>
    </w:p>
    <w:p w14:paraId="5B08B689" w14:textId="237355FA" w:rsidR="00AF3397" w:rsidRPr="00AF3397" w:rsidRDefault="00AF3397" w:rsidP="00782751">
      <w:pPr>
        <w:pStyle w:val="Answers"/>
      </w:pPr>
      <w:r w:rsidRPr="00AF3397">
        <w:t>A.</w:t>
      </w:r>
      <w:r w:rsidRPr="00AF3397">
        <w:tab/>
      </w:r>
      <w:r w:rsidR="00D97A7A">
        <w:t>Yes.</w:t>
      </w:r>
      <w:r w:rsidR="00DF33DA">
        <w:t xml:space="preserve"> </w:t>
      </w:r>
      <w:r w:rsidR="00D97A7A">
        <w:t xml:space="preserve"> The exclusion of a </w:t>
      </w:r>
      <w:proofErr w:type="spellStart"/>
      <w:r w:rsidR="00D97A7A">
        <w:t>GFT</w:t>
      </w:r>
      <w:proofErr w:type="spellEnd"/>
      <w:r w:rsidR="00D97A7A">
        <w:t xml:space="preserve"> in Docket </w:t>
      </w:r>
      <w:r w:rsidR="00B44738">
        <w:t xml:space="preserve">No. </w:t>
      </w:r>
      <w:r w:rsidR="00D97A7A">
        <w:t xml:space="preserve">42857 created class subsidies as explained above which I believe are prohibited in rate proceedings when subsidies can be prevented. </w:t>
      </w:r>
      <w:r w:rsidR="00DF33DA">
        <w:t xml:space="preserve"> </w:t>
      </w:r>
      <w:r w:rsidR="00D97A7A">
        <w:t xml:space="preserve">It is also the policy of the Commission to allow a reasonable rate of return in rate cases, and the unintended effect of </w:t>
      </w:r>
      <w:r w:rsidR="00B44738">
        <w:t xml:space="preserve">Docket No. </w:t>
      </w:r>
      <w:r w:rsidR="00D97A7A">
        <w:t>42857 was to deny AW any return from its wholesale customers.</w:t>
      </w:r>
    </w:p>
    <w:p w14:paraId="784F9AA8" w14:textId="7BE630B8" w:rsidR="00AF3397" w:rsidRPr="00AF3397" w:rsidRDefault="00AF3397" w:rsidP="00782751">
      <w:pPr>
        <w:pStyle w:val="Questions"/>
      </w:pPr>
      <w:r w:rsidRPr="00AF3397">
        <w:t>Q.</w:t>
      </w:r>
      <w:r w:rsidRPr="00AF3397">
        <w:tab/>
        <w:t xml:space="preserve">WHAT IS YOUR CONCLUSION REGARDING </w:t>
      </w:r>
      <w:r w:rsidR="00B44738">
        <w:t>your</w:t>
      </w:r>
      <w:r w:rsidRPr="00AF3397">
        <w:t xml:space="preserve"> ACTUAL CHARGES?</w:t>
      </w:r>
    </w:p>
    <w:p w14:paraId="20ED06A9" w14:textId="10D01C04" w:rsidR="00AF3397" w:rsidRPr="00AF3397" w:rsidRDefault="00AF3397" w:rsidP="00782751">
      <w:pPr>
        <w:pStyle w:val="Answers"/>
      </w:pPr>
      <w:r w:rsidRPr="00AF3397">
        <w:t>A.</w:t>
      </w:r>
      <w:r w:rsidRPr="00AF3397">
        <w:tab/>
      </w:r>
      <w:r w:rsidR="00B44738">
        <w:t xml:space="preserve">My </w:t>
      </w:r>
      <w:r w:rsidR="00D97A7A">
        <w:t xml:space="preserve">actual charges meet the test of being </w:t>
      </w:r>
      <w:r w:rsidR="00D97A7A" w:rsidRPr="00AF3397">
        <w:t>just, reasonable, necessary and in the public interest</w:t>
      </w:r>
      <w:r w:rsidR="00D97A7A">
        <w:t>.</w:t>
      </w:r>
      <w:r w:rsidR="003E4C44">
        <w:t xml:space="preserve"> </w:t>
      </w:r>
      <w:r w:rsidR="00DF33DA">
        <w:t xml:space="preserve"> </w:t>
      </w:r>
      <w:r w:rsidR="003E4C44">
        <w:t xml:space="preserve">As explained above it is certainly in the public interest to remove all water </w:t>
      </w:r>
      <w:r w:rsidR="003E4C44">
        <w:lastRenderedPageBreak/>
        <w:t>and waste</w:t>
      </w:r>
      <w:r w:rsidR="00E202A2">
        <w:t xml:space="preserve">water </w:t>
      </w:r>
      <w:r w:rsidR="003E4C44">
        <w:t xml:space="preserve">subsidies and to </w:t>
      </w:r>
      <w:r w:rsidR="00045F8D">
        <w:t>e</w:t>
      </w:r>
      <w:r w:rsidR="003E4C44">
        <w:t>nsure that the bond ratings of Austin’s utility services are not adversely affected in an</w:t>
      </w:r>
      <w:r w:rsidR="00045F8D">
        <w:t>y</w:t>
      </w:r>
      <w:r w:rsidR="003E4C44">
        <w:t xml:space="preserve"> way.</w:t>
      </w:r>
    </w:p>
    <w:p w14:paraId="40253CF6" w14:textId="77777777" w:rsidR="00AF3397" w:rsidRPr="00AF3397" w:rsidRDefault="00AF3397" w:rsidP="00782751">
      <w:pPr>
        <w:pStyle w:val="Questions"/>
      </w:pPr>
      <w:r w:rsidRPr="00AF3397">
        <w:t>Q.</w:t>
      </w:r>
      <w:r w:rsidRPr="00AF3397">
        <w:tab/>
        <w:t>does this conclude your testimony?</w:t>
      </w:r>
    </w:p>
    <w:p w14:paraId="6FA092B7" w14:textId="77777777" w:rsidR="00AF3397" w:rsidRPr="00AF3397" w:rsidRDefault="00AF3397" w:rsidP="00782751">
      <w:pPr>
        <w:pStyle w:val="Answers"/>
      </w:pPr>
      <w:r w:rsidRPr="00AF3397">
        <w:t>A.</w:t>
      </w:r>
      <w:r w:rsidRPr="00AF3397">
        <w:tab/>
        <w:t>Yes, it does.</w:t>
      </w:r>
    </w:p>
    <w:sectPr w:rsidR="00AF3397" w:rsidRPr="00AF3397" w:rsidSect="00D251C8">
      <w:pgSz w:w="12240" w:h="15840" w:code="1"/>
      <w:pgMar w:top="1440" w:right="1440" w:bottom="1440" w:left="180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8F224" w14:textId="77777777" w:rsidR="00F5268C" w:rsidRDefault="00F5268C">
      <w:r>
        <w:separator/>
      </w:r>
    </w:p>
  </w:endnote>
  <w:endnote w:type="continuationSeparator" w:id="0">
    <w:p w14:paraId="23ECB888" w14:textId="77777777" w:rsidR="00F5268C" w:rsidRDefault="00F52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75DDA" w14:textId="15AF7496" w:rsidR="00A36A5F" w:rsidRDefault="00A36A5F">
    <w:pPr>
      <w:pStyle w:val="Footer"/>
    </w:pPr>
    <w:r w:rsidRPr="008D6BD9">
      <w:rPr>
        <w:rStyle w:val="DocID"/>
      </w:rPr>
      <w:fldChar w:fldCharType="begin"/>
    </w:r>
    <w:r w:rsidRPr="008D6BD9">
      <w:rPr>
        <w:rStyle w:val="DocID"/>
      </w:rPr>
      <w:instrText xml:space="preserve"> DOCPROPERTY "DocID" \* MERGEFORMAT </w:instrText>
    </w:r>
    <w:r w:rsidRPr="008D6BD9">
      <w:rPr>
        <w:rStyle w:val="DocID"/>
      </w:rPr>
      <w:fldChar w:fldCharType="separate"/>
    </w:r>
    <w:r w:rsidR="001742D8">
      <w:rPr>
        <w:rStyle w:val="DocID"/>
      </w:rPr>
      <w:t>2242529.1</w:t>
    </w:r>
    <w:r w:rsidRPr="008D6BD9">
      <w:rPr>
        <w:rStyle w:val="DocID"/>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3E163" w14:textId="60F8364D" w:rsidR="00A36A5F" w:rsidRPr="0060178C" w:rsidRDefault="00A36A5F" w:rsidP="00632E31">
    <w:pPr>
      <w:tabs>
        <w:tab w:val="right" w:pos="9000"/>
      </w:tabs>
      <w:rPr>
        <w:sz w:val="18"/>
        <w:szCs w:val="18"/>
      </w:rPr>
    </w:pPr>
    <w:r w:rsidRPr="0060178C">
      <w:rPr>
        <w:sz w:val="18"/>
        <w:szCs w:val="18"/>
      </w:rPr>
      <w:t xml:space="preserve">DOCKET NO. </w:t>
    </w:r>
    <w:r w:rsidR="002E567A">
      <w:rPr>
        <w:sz w:val="18"/>
        <w:szCs w:val="18"/>
      </w:rPr>
      <w:t>49189</w:t>
    </w:r>
    <w:r>
      <w:rPr>
        <w:sz w:val="18"/>
        <w:szCs w:val="18"/>
      </w:rPr>
      <w:tab/>
    </w:r>
    <w:r w:rsidRPr="0060178C">
      <w:rPr>
        <w:sz w:val="18"/>
        <w:szCs w:val="18"/>
      </w:rPr>
      <w:t>DIRECT TESTIMONY</w:t>
    </w:r>
  </w:p>
  <w:p w14:paraId="6ADA6442" w14:textId="412F1BA1" w:rsidR="00A36A5F" w:rsidRPr="0060178C" w:rsidRDefault="00A36A5F" w:rsidP="00E62421">
    <w:pPr>
      <w:tabs>
        <w:tab w:val="center" w:pos="4320"/>
        <w:tab w:val="right" w:pos="9000"/>
      </w:tabs>
      <w:jc w:val="right"/>
      <w:rPr>
        <w:sz w:val="18"/>
        <w:szCs w:val="18"/>
      </w:rPr>
    </w:pPr>
    <w:r w:rsidRPr="0060178C">
      <w:rPr>
        <w:sz w:val="18"/>
        <w:szCs w:val="18"/>
      </w:rPr>
      <w:tab/>
    </w:r>
    <w:r w:rsidRPr="00DB2BB7">
      <w:rPr>
        <w:sz w:val="20"/>
        <w:szCs w:val="20"/>
      </w:rPr>
      <w:fldChar w:fldCharType="begin"/>
    </w:r>
    <w:r w:rsidRPr="00DB2BB7">
      <w:rPr>
        <w:sz w:val="20"/>
        <w:szCs w:val="20"/>
      </w:rPr>
      <w:instrText xml:space="preserve"> PAGE   \* MERGEFORMAT </w:instrText>
    </w:r>
    <w:r w:rsidRPr="00DB2BB7">
      <w:rPr>
        <w:sz w:val="20"/>
        <w:szCs w:val="20"/>
      </w:rPr>
      <w:fldChar w:fldCharType="separate"/>
    </w:r>
    <w:r w:rsidR="00B903DE">
      <w:rPr>
        <w:noProof/>
        <w:sz w:val="20"/>
        <w:szCs w:val="20"/>
      </w:rPr>
      <w:t>21</w:t>
    </w:r>
    <w:r w:rsidRPr="00DB2BB7">
      <w:rPr>
        <w:noProof/>
        <w:sz w:val="20"/>
        <w:szCs w:val="20"/>
      </w:rPr>
      <w:fldChar w:fldCharType="end"/>
    </w:r>
    <w:r>
      <w:rPr>
        <w:sz w:val="18"/>
        <w:szCs w:val="18"/>
      </w:rPr>
      <w:tab/>
      <w:t>OF DAN WILKERSON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81143" w14:textId="77777777" w:rsidR="00F5268C" w:rsidRDefault="00F5268C">
      <w:r>
        <w:separator/>
      </w:r>
    </w:p>
  </w:footnote>
  <w:footnote w:type="continuationSeparator" w:id="0">
    <w:p w14:paraId="238DAE90" w14:textId="77777777" w:rsidR="00F5268C" w:rsidRDefault="00F5268C">
      <w:r>
        <w:continuationSeparator/>
      </w:r>
    </w:p>
  </w:footnote>
  <w:footnote w:id="1">
    <w:p w14:paraId="382FC72E" w14:textId="53A46F74" w:rsidR="005B4FA3" w:rsidRDefault="005B4FA3" w:rsidP="004866E6">
      <w:pPr>
        <w:pStyle w:val="LGPUCFootnote"/>
      </w:pPr>
      <w:r>
        <w:rPr>
          <w:rStyle w:val="FootnoteReference"/>
        </w:rPr>
        <w:footnoteRef/>
      </w:r>
      <w:r>
        <w:t xml:space="preserve"> </w:t>
      </w:r>
      <w:r w:rsidR="004866E6">
        <w:tab/>
      </w:r>
      <w:r w:rsidRPr="005B4FA3">
        <w:t xml:space="preserve">American Water Works Association, </w:t>
      </w:r>
      <w:proofErr w:type="spellStart"/>
      <w:r w:rsidRPr="005B4FA3">
        <w:t>M1</w:t>
      </w:r>
      <w:proofErr w:type="spellEnd"/>
      <w:r w:rsidRPr="005B4FA3">
        <w:t xml:space="preserve"> Manual of Water Supply Practices, </w:t>
      </w:r>
      <w:r w:rsidRPr="004C41F4">
        <w:rPr>
          <w:i/>
        </w:rPr>
        <w:t>Principles of Water Rates, Fees, and Charges</w:t>
      </w:r>
      <w:r w:rsidRPr="005B4FA3">
        <w:t xml:space="preserve"> (7th ed. 2017).</w:t>
      </w:r>
    </w:p>
  </w:footnote>
  <w:footnote w:id="2">
    <w:p w14:paraId="5B43D51D" w14:textId="2D6D13A7" w:rsidR="007053D5" w:rsidRDefault="007053D5" w:rsidP="00397E0C">
      <w:pPr>
        <w:pStyle w:val="LGPUCFootnote"/>
      </w:pPr>
      <w:r>
        <w:rPr>
          <w:rStyle w:val="FootnoteReference"/>
        </w:rPr>
        <w:footnoteRef/>
      </w:r>
      <w:r>
        <w:t xml:space="preserve"> </w:t>
      </w:r>
      <w:r w:rsidR="00397E0C">
        <w:tab/>
      </w:r>
      <w:r w:rsidR="00070054">
        <w:t xml:space="preserve">Attachment </w:t>
      </w:r>
      <w:proofErr w:type="spellStart"/>
      <w:r w:rsidR="00070054">
        <w:t>DW</w:t>
      </w:r>
      <w:proofErr w:type="spellEnd"/>
      <w:r w:rsidR="00070054">
        <w:t>-</w:t>
      </w:r>
      <w:r w:rsidR="00F33BC5">
        <w:t>4</w:t>
      </w:r>
      <w:r w:rsidR="00070054">
        <w:t xml:space="preserve">, </w:t>
      </w:r>
      <w:proofErr w:type="spellStart"/>
      <w:r w:rsidR="00070054">
        <w:t>M1</w:t>
      </w:r>
      <w:proofErr w:type="spellEnd"/>
      <w:r w:rsidR="00070054">
        <w:t xml:space="preserve"> Manual of Water Supply Practices at 33.</w:t>
      </w:r>
    </w:p>
  </w:footnote>
  <w:footnote w:id="3">
    <w:p w14:paraId="6D30CA65" w14:textId="014258D2" w:rsidR="00266657" w:rsidRDefault="00266657" w:rsidP="00397E0C">
      <w:pPr>
        <w:pStyle w:val="LGPUCFootnote"/>
      </w:pPr>
      <w:r>
        <w:rPr>
          <w:rStyle w:val="FootnoteReference"/>
        </w:rPr>
        <w:footnoteRef/>
      </w:r>
      <w:r>
        <w:t xml:space="preserve"> </w:t>
      </w:r>
      <w:r w:rsidR="00397E0C">
        <w:tab/>
      </w:r>
      <w:r w:rsidRPr="00397E0C">
        <w:rPr>
          <w:i/>
        </w:rPr>
        <w:t>Id</w:t>
      </w:r>
      <w:r>
        <w:t>. at 13.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005C6"/>
    <w:multiLevelType w:val="hybridMultilevel"/>
    <w:tmpl w:val="47C4B958"/>
    <w:name w:val="Utility Testimony2"/>
    <w:lvl w:ilvl="0" w:tplc="CFA81370">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15E440B"/>
    <w:multiLevelType w:val="multilevel"/>
    <w:tmpl w:val="7C66FAC2"/>
    <w:lvl w:ilvl="0">
      <w:start w:val="2"/>
      <w:numFmt w:val="bullet"/>
      <w:pStyle w:val="LGListBullet"/>
      <w:lvlText w:val=""/>
      <w:lvlJc w:val="left"/>
      <w:pPr>
        <w:tabs>
          <w:tab w:val="num" w:pos="720"/>
        </w:tabs>
        <w:ind w:left="720" w:hanging="720"/>
      </w:pPr>
      <w:rPr>
        <w:rFonts w:ascii="Symbol" w:hAnsi="Symbol" w:hint="default"/>
      </w:rPr>
    </w:lvl>
    <w:lvl w:ilvl="1">
      <w:start w:val="1"/>
      <w:numFmt w:val="bullet"/>
      <w:pStyle w:val="LGListBullet1"/>
      <w:lvlText w:val="o"/>
      <w:lvlJc w:val="left"/>
      <w:pPr>
        <w:tabs>
          <w:tab w:val="num" w:pos="1440"/>
        </w:tabs>
        <w:ind w:left="1440" w:hanging="720"/>
      </w:pPr>
      <w:rPr>
        <w:rFonts w:ascii="Courier New" w:hAnsi="Courier New" w:hint="default"/>
      </w:rPr>
    </w:lvl>
    <w:lvl w:ilvl="2">
      <w:start w:val="1"/>
      <w:numFmt w:val="bullet"/>
      <w:pStyle w:val="LGListBullet2"/>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45812067"/>
    <w:multiLevelType w:val="multilevel"/>
    <w:tmpl w:val="81F2B844"/>
    <w:lvl w:ilvl="0">
      <w:start w:val="1"/>
      <w:numFmt w:val="upperRoman"/>
      <w:pStyle w:val="Heading1"/>
      <w:lvlText w:val="%1."/>
      <w:lvlJc w:val="left"/>
      <w:pPr>
        <w:tabs>
          <w:tab w:val="num" w:pos="3870"/>
        </w:tabs>
        <w:ind w:left="3870" w:firstLine="0"/>
      </w:pPr>
      <w:rPr>
        <w:rFonts w:hint="default"/>
        <w:b/>
        <w:bCs/>
        <w:caps/>
        <w:smallCaps w:val="0"/>
        <w:vanish w:val="0"/>
        <w:color w:val="010000"/>
        <w:u w:val="none"/>
      </w:rPr>
    </w:lvl>
    <w:lvl w:ilvl="1">
      <w:start w:val="1"/>
      <w:numFmt w:val="upperLetter"/>
      <w:pStyle w:val="Heading2"/>
      <w:lvlText w:val="%2."/>
      <w:lvlJc w:val="left"/>
      <w:pPr>
        <w:tabs>
          <w:tab w:val="num" w:pos="1440"/>
        </w:tabs>
        <w:ind w:left="1440" w:hanging="720"/>
      </w:pPr>
      <w:rPr>
        <w:rFonts w:hint="default"/>
        <w:b/>
        <w:bCs/>
        <w:vanish w:val="0"/>
        <w:color w:val="010000"/>
        <w:u w:val="none"/>
      </w:rPr>
    </w:lvl>
    <w:lvl w:ilvl="2">
      <w:start w:val="1"/>
      <w:numFmt w:val="decimal"/>
      <w:pStyle w:val="Heading3"/>
      <w:lvlText w:val="%3."/>
      <w:lvlJc w:val="left"/>
      <w:pPr>
        <w:tabs>
          <w:tab w:val="num" w:pos="1440"/>
        </w:tabs>
        <w:ind w:left="720" w:firstLine="0"/>
      </w:pPr>
      <w:rPr>
        <w:rFonts w:hint="default"/>
        <w:vanish w:val="0"/>
        <w:color w:val="010000"/>
        <w:u w:val="none"/>
      </w:rPr>
    </w:lvl>
    <w:lvl w:ilvl="3">
      <w:start w:val="1"/>
      <w:numFmt w:val="decimal"/>
      <w:pStyle w:val="Heading4"/>
      <w:lvlText w:val="(%4)"/>
      <w:lvlJc w:val="left"/>
      <w:pPr>
        <w:tabs>
          <w:tab w:val="num" w:pos="2880"/>
        </w:tabs>
        <w:ind w:left="1440" w:firstLine="720"/>
      </w:pPr>
      <w:rPr>
        <w:rFonts w:hint="default"/>
        <w:vanish w:val="0"/>
        <w:color w:val="010000"/>
        <w:u w:val="none"/>
      </w:rPr>
    </w:lvl>
    <w:lvl w:ilvl="4">
      <w:start w:val="1"/>
      <w:numFmt w:val="lowerRoman"/>
      <w:pStyle w:val="Heading5"/>
      <w:lvlText w:val="(%5)"/>
      <w:lvlJc w:val="left"/>
      <w:pPr>
        <w:tabs>
          <w:tab w:val="num" w:pos="3600"/>
        </w:tabs>
        <w:ind w:left="2160" w:firstLine="720"/>
      </w:pPr>
      <w:rPr>
        <w:rFonts w:hint="default"/>
        <w:vanish w:val="0"/>
        <w:color w:val="010000"/>
        <w:u w:val="none"/>
      </w:rPr>
    </w:lvl>
    <w:lvl w:ilvl="5">
      <w:start w:val="1"/>
      <w:numFmt w:val="lowerLetter"/>
      <w:pStyle w:val="Heading6"/>
      <w:lvlText w:val="%6."/>
      <w:lvlJc w:val="left"/>
      <w:pPr>
        <w:tabs>
          <w:tab w:val="num" w:pos="4320"/>
        </w:tabs>
        <w:ind w:left="2880" w:firstLine="720"/>
      </w:pPr>
      <w:rPr>
        <w:rFonts w:hint="default"/>
        <w:vanish w:val="0"/>
        <w:color w:val="010000"/>
        <w:u w:val="none"/>
      </w:rPr>
    </w:lvl>
    <w:lvl w:ilvl="6">
      <w:start w:val="1"/>
      <w:numFmt w:val="decimal"/>
      <w:pStyle w:val="Heading7"/>
      <w:lvlText w:val="%7."/>
      <w:lvlJc w:val="left"/>
      <w:pPr>
        <w:tabs>
          <w:tab w:val="num" w:pos="5040"/>
        </w:tabs>
        <w:ind w:left="3600" w:firstLine="720"/>
      </w:pPr>
      <w:rPr>
        <w:rFonts w:hint="default"/>
        <w:vanish w:val="0"/>
        <w:color w:val="010000"/>
        <w:u w:val="none"/>
      </w:rPr>
    </w:lvl>
    <w:lvl w:ilvl="7">
      <w:start w:val="1"/>
      <w:numFmt w:val="lowerRoman"/>
      <w:pStyle w:val="Heading8"/>
      <w:lvlText w:val="%8."/>
      <w:lvlJc w:val="left"/>
      <w:pPr>
        <w:tabs>
          <w:tab w:val="num" w:pos="5760"/>
        </w:tabs>
        <w:ind w:left="4320" w:firstLine="720"/>
      </w:pPr>
      <w:rPr>
        <w:rFonts w:hint="default"/>
        <w:vanish w:val="0"/>
        <w:color w:val="010000"/>
        <w:u w:val="none"/>
      </w:rPr>
    </w:lvl>
    <w:lvl w:ilvl="8">
      <w:start w:val="1"/>
      <w:numFmt w:val="decimal"/>
      <w:pStyle w:val="Heading9"/>
      <w:lvlText w:val="(%9)"/>
      <w:lvlJc w:val="left"/>
      <w:pPr>
        <w:tabs>
          <w:tab w:val="num" w:pos="6480"/>
        </w:tabs>
        <w:ind w:left="5040" w:firstLine="720"/>
      </w:pPr>
      <w:rPr>
        <w:rFonts w:hint="default"/>
        <w:vanish w:val="0"/>
        <w:color w:val="010000"/>
        <w:u w:val="none"/>
      </w:rPr>
    </w:lvl>
  </w:abstractNum>
  <w:abstractNum w:abstractNumId="3" w15:restartNumberingAfterBreak="0">
    <w:nsid w:val="4C8849BB"/>
    <w:multiLevelType w:val="hybridMultilevel"/>
    <w:tmpl w:val="7B9CA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A05525"/>
    <w:multiLevelType w:val="multilevel"/>
    <w:tmpl w:val="3774A9C0"/>
    <w:lvl w:ilvl="0">
      <w:start w:val="1"/>
      <w:numFmt w:val="decimal"/>
      <w:pStyle w:val="LGListNumber"/>
      <w:lvlText w:val="%1."/>
      <w:lvlJc w:val="left"/>
      <w:pPr>
        <w:tabs>
          <w:tab w:val="num" w:pos="720"/>
        </w:tabs>
        <w:ind w:left="1440" w:hanging="720"/>
      </w:pPr>
      <w:rPr>
        <w:rFonts w:hint="default"/>
      </w:rPr>
    </w:lvl>
    <w:lvl w:ilvl="1">
      <w:start w:val="1"/>
      <w:numFmt w:val="lowerLetter"/>
      <w:pStyle w:val="LGListNumber1"/>
      <w:lvlText w:val="%2."/>
      <w:lvlJc w:val="left"/>
      <w:pPr>
        <w:tabs>
          <w:tab w:val="num" w:pos="1440"/>
        </w:tabs>
        <w:ind w:left="1440" w:hanging="720"/>
      </w:pPr>
      <w:rPr>
        <w:rFonts w:hint="default"/>
      </w:rPr>
    </w:lvl>
    <w:lvl w:ilvl="2">
      <w:start w:val="1"/>
      <w:numFmt w:val="lowerRoman"/>
      <w:pStyle w:val="LGListNumber2"/>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2"/>
  </w:num>
  <w:num w:numId="2">
    <w:abstractNumId w:val="4"/>
  </w:num>
  <w:num w:numId="3">
    <w:abstractNumId w:val="1"/>
  </w:num>
  <w:num w:numId="4">
    <w:abstractNumId w:val="2"/>
    <w:lvlOverride w:ilvl="0">
      <w:startOverride w:val="7"/>
    </w:lvlOverride>
  </w:num>
  <w:num w:numId="5">
    <w:abstractNumId w:val="0"/>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oNotHyphenateCaps/>
  <w:drawingGridHorizontalSpacing w:val="12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ddLineBreakFollowingCenteredHeading 1" w:val="False"/>
    <w:docVar w:name="AddLineBreakFollowingCenteredHeadings" w:val="False"/>
    <w:docVar w:name="CenterLevel1TOC" w:val="False"/>
    <w:docVar w:name="DefaultNumberOfLevelsInTOCForThisScheme" w:val="3"/>
    <w:docVar w:name="ExcludeDirectFormattingInTOC" w:val="False"/>
    <w:docVar w:name="HyperlinkTOC" w:val="True"/>
    <w:docVar w:name="IncludeTOCAndPageHeadings" w:val="False"/>
    <w:docVar w:name="LastSchemeChoice" w:val="Utility Testimony"/>
    <w:docVar w:name="LastSchemeUniqueID" w:val="2"/>
    <w:docVar w:name="LegacyDocIDRemoved" w:val="True"/>
    <w:docVar w:name="NoNumberLevel1TOC" w:val="False"/>
    <w:docVar w:name="Option0True" w:val="False"/>
    <w:docVar w:name="Option1True" w:val="False"/>
    <w:docVar w:name="Option2True" w:val="False"/>
    <w:docVar w:name="Option3True" w:val="False"/>
    <w:docVar w:name="TOCFormatConst" w:val="0"/>
    <w:docVar w:name="TOCFormatPreference" w:val="Leave TOC styles 'as is' in current document (default)"/>
    <w:docVar w:name="TOCHeadingAllCaps" w:val="False"/>
    <w:docVar w:name="TOCHeadingUnderlined" w:val="True"/>
    <w:docVar w:name="TOCIncludeNonHeadings" w:val="False"/>
    <w:docVar w:name="TOCIncludeSectionBreaks" w:val="False"/>
    <w:docVar w:name="TOCIncludeTCFields" w:val="False"/>
    <w:docVar w:name="TOCPageUnderlined" w:val="False"/>
    <w:docVar w:name="TOCPosition" w:val="Replace existing TOC"/>
    <w:docVar w:name="TOCRun" w:val="True"/>
    <w:docVar w:name="TOCSpecialLevels" w:val="False"/>
    <w:docVar w:name="UnderlineTOCLevel1" w:val="False"/>
    <w:docVar w:name="UpperLevelTOC" w:val="4"/>
  </w:docVars>
  <w:rsids>
    <w:rsidRoot w:val="00425112"/>
    <w:rsid w:val="000003C2"/>
    <w:rsid w:val="00015813"/>
    <w:rsid w:val="000209E7"/>
    <w:rsid w:val="00024B2C"/>
    <w:rsid w:val="0003439B"/>
    <w:rsid w:val="00036238"/>
    <w:rsid w:val="0004122A"/>
    <w:rsid w:val="00041F7D"/>
    <w:rsid w:val="00045F8D"/>
    <w:rsid w:val="00053886"/>
    <w:rsid w:val="00057706"/>
    <w:rsid w:val="00070054"/>
    <w:rsid w:val="00073CB4"/>
    <w:rsid w:val="00086495"/>
    <w:rsid w:val="000935F9"/>
    <w:rsid w:val="000A15BC"/>
    <w:rsid w:val="000A7DA8"/>
    <w:rsid w:val="000B1B72"/>
    <w:rsid w:val="000B33B6"/>
    <w:rsid w:val="000C0F91"/>
    <w:rsid w:val="000C5434"/>
    <w:rsid w:val="000E3628"/>
    <w:rsid w:val="000E3AF1"/>
    <w:rsid w:val="000F27BB"/>
    <w:rsid w:val="000F2E19"/>
    <w:rsid w:val="000F5640"/>
    <w:rsid w:val="00100038"/>
    <w:rsid w:val="001024FF"/>
    <w:rsid w:val="00103078"/>
    <w:rsid w:val="001050E2"/>
    <w:rsid w:val="00122DB4"/>
    <w:rsid w:val="001238AE"/>
    <w:rsid w:val="00123D80"/>
    <w:rsid w:val="00135655"/>
    <w:rsid w:val="001504CC"/>
    <w:rsid w:val="0015355E"/>
    <w:rsid w:val="00153873"/>
    <w:rsid w:val="001546D3"/>
    <w:rsid w:val="00155A83"/>
    <w:rsid w:val="00156823"/>
    <w:rsid w:val="001637C6"/>
    <w:rsid w:val="00164A8E"/>
    <w:rsid w:val="00165883"/>
    <w:rsid w:val="001674B4"/>
    <w:rsid w:val="00167B55"/>
    <w:rsid w:val="001710B9"/>
    <w:rsid w:val="00171A48"/>
    <w:rsid w:val="001742D8"/>
    <w:rsid w:val="00174512"/>
    <w:rsid w:val="00176B65"/>
    <w:rsid w:val="00177D6F"/>
    <w:rsid w:val="001809F0"/>
    <w:rsid w:val="001822BC"/>
    <w:rsid w:val="001933EA"/>
    <w:rsid w:val="00196E7F"/>
    <w:rsid w:val="001A7F57"/>
    <w:rsid w:val="001B2B57"/>
    <w:rsid w:val="001B6C34"/>
    <w:rsid w:val="001C0CD0"/>
    <w:rsid w:val="001C595D"/>
    <w:rsid w:val="001C5F60"/>
    <w:rsid w:val="001C7E25"/>
    <w:rsid w:val="001E2FFB"/>
    <w:rsid w:val="001F06DA"/>
    <w:rsid w:val="002005AB"/>
    <w:rsid w:val="00202CE6"/>
    <w:rsid w:val="00213873"/>
    <w:rsid w:val="0021735F"/>
    <w:rsid w:val="00231F94"/>
    <w:rsid w:val="002348F1"/>
    <w:rsid w:val="00242071"/>
    <w:rsid w:val="00242971"/>
    <w:rsid w:val="00244655"/>
    <w:rsid w:val="00245CCB"/>
    <w:rsid w:val="00265C91"/>
    <w:rsid w:val="00266657"/>
    <w:rsid w:val="0027384B"/>
    <w:rsid w:val="0027495F"/>
    <w:rsid w:val="002749D0"/>
    <w:rsid w:val="002857BD"/>
    <w:rsid w:val="00285874"/>
    <w:rsid w:val="002A272C"/>
    <w:rsid w:val="002A29DA"/>
    <w:rsid w:val="002A2B91"/>
    <w:rsid w:val="002A38F2"/>
    <w:rsid w:val="002A45FD"/>
    <w:rsid w:val="002B288B"/>
    <w:rsid w:val="002B4C7F"/>
    <w:rsid w:val="002B7A5D"/>
    <w:rsid w:val="002C1564"/>
    <w:rsid w:val="002C4671"/>
    <w:rsid w:val="002C4EA4"/>
    <w:rsid w:val="002D3C04"/>
    <w:rsid w:val="002D5034"/>
    <w:rsid w:val="002D6915"/>
    <w:rsid w:val="002D78A5"/>
    <w:rsid w:val="002E3F33"/>
    <w:rsid w:val="002E567A"/>
    <w:rsid w:val="00302D88"/>
    <w:rsid w:val="00312B39"/>
    <w:rsid w:val="00314108"/>
    <w:rsid w:val="00315A3F"/>
    <w:rsid w:val="0032534A"/>
    <w:rsid w:val="0034261B"/>
    <w:rsid w:val="00342C98"/>
    <w:rsid w:val="00351833"/>
    <w:rsid w:val="00352DD5"/>
    <w:rsid w:val="003534D0"/>
    <w:rsid w:val="00354730"/>
    <w:rsid w:val="00354B9D"/>
    <w:rsid w:val="00355054"/>
    <w:rsid w:val="00374FA3"/>
    <w:rsid w:val="0037610C"/>
    <w:rsid w:val="003928ED"/>
    <w:rsid w:val="00395480"/>
    <w:rsid w:val="00397DA4"/>
    <w:rsid w:val="00397E0C"/>
    <w:rsid w:val="003A1735"/>
    <w:rsid w:val="003A366B"/>
    <w:rsid w:val="003A4E68"/>
    <w:rsid w:val="003A79C6"/>
    <w:rsid w:val="003B05DC"/>
    <w:rsid w:val="003B5BA8"/>
    <w:rsid w:val="003B61F7"/>
    <w:rsid w:val="003B7D54"/>
    <w:rsid w:val="003C0440"/>
    <w:rsid w:val="003C1EA8"/>
    <w:rsid w:val="003C25C6"/>
    <w:rsid w:val="003C4C56"/>
    <w:rsid w:val="003D45E7"/>
    <w:rsid w:val="003D4D4A"/>
    <w:rsid w:val="003E4C44"/>
    <w:rsid w:val="003E7509"/>
    <w:rsid w:val="003E758F"/>
    <w:rsid w:val="003E7F16"/>
    <w:rsid w:val="00406409"/>
    <w:rsid w:val="00414A38"/>
    <w:rsid w:val="0042231A"/>
    <w:rsid w:val="00422698"/>
    <w:rsid w:val="00424233"/>
    <w:rsid w:val="00425112"/>
    <w:rsid w:val="00432871"/>
    <w:rsid w:val="00434076"/>
    <w:rsid w:val="0043737C"/>
    <w:rsid w:val="00440312"/>
    <w:rsid w:val="004556A6"/>
    <w:rsid w:val="00465CC5"/>
    <w:rsid w:val="00467358"/>
    <w:rsid w:val="004721B6"/>
    <w:rsid w:val="004728CD"/>
    <w:rsid w:val="00484CED"/>
    <w:rsid w:val="004866E6"/>
    <w:rsid w:val="0049702B"/>
    <w:rsid w:val="004A2857"/>
    <w:rsid w:val="004A5532"/>
    <w:rsid w:val="004A5C13"/>
    <w:rsid w:val="004B1A4F"/>
    <w:rsid w:val="004B225D"/>
    <w:rsid w:val="004B432A"/>
    <w:rsid w:val="004B4A8C"/>
    <w:rsid w:val="004B6A4D"/>
    <w:rsid w:val="004C41F4"/>
    <w:rsid w:val="004D1327"/>
    <w:rsid w:val="004D68AF"/>
    <w:rsid w:val="004E1EA7"/>
    <w:rsid w:val="004E33FF"/>
    <w:rsid w:val="004E6B47"/>
    <w:rsid w:val="00501774"/>
    <w:rsid w:val="00504136"/>
    <w:rsid w:val="00505D7E"/>
    <w:rsid w:val="00514369"/>
    <w:rsid w:val="0051768A"/>
    <w:rsid w:val="005313C7"/>
    <w:rsid w:val="0054568F"/>
    <w:rsid w:val="00546348"/>
    <w:rsid w:val="005513C1"/>
    <w:rsid w:val="00573A44"/>
    <w:rsid w:val="00576AB4"/>
    <w:rsid w:val="005818CE"/>
    <w:rsid w:val="00581C1D"/>
    <w:rsid w:val="00585269"/>
    <w:rsid w:val="005A1107"/>
    <w:rsid w:val="005A298E"/>
    <w:rsid w:val="005A45E7"/>
    <w:rsid w:val="005A6540"/>
    <w:rsid w:val="005B0FD2"/>
    <w:rsid w:val="005B299A"/>
    <w:rsid w:val="005B4FA3"/>
    <w:rsid w:val="005B65B3"/>
    <w:rsid w:val="005C29B0"/>
    <w:rsid w:val="005C4C65"/>
    <w:rsid w:val="005D0164"/>
    <w:rsid w:val="005D3D5A"/>
    <w:rsid w:val="005D6307"/>
    <w:rsid w:val="005E0DDC"/>
    <w:rsid w:val="005E19E0"/>
    <w:rsid w:val="005E46E1"/>
    <w:rsid w:val="005F040D"/>
    <w:rsid w:val="005F1BE3"/>
    <w:rsid w:val="005F2DE3"/>
    <w:rsid w:val="005F6866"/>
    <w:rsid w:val="005F7D03"/>
    <w:rsid w:val="006016C3"/>
    <w:rsid w:val="0060178C"/>
    <w:rsid w:val="0060250E"/>
    <w:rsid w:val="00606268"/>
    <w:rsid w:val="006119C0"/>
    <w:rsid w:val="00611A18"/>
    <w:rsid w:val="00614CDC"/>
    <w:rsid w:val="0061511F"/>
    <w:rsid w:val="00615E68"/>
    <w:rsid w:val="006179B2"/>
    <w:rsid w:val="00620CB8"/>
    <w:rsid w:val="00621C04"/>
    <w:rsid w:val="00622A33"/>
    <w:rsid w:val="006230B7"/>
    <w:rsid w:val="00631704"/>
    <w:rsid w:val="00632703"/>
    <w:rsid w:val="00632E31"/>
    <w:rsid w:val="006364C7"/>
    <w:rsid w:val="006370F4"/>
    <w:rsid w:val="006438C1"/>
    <w:rsid w:val="00646319"/>
    <w:rsid w:val="0065013B"/>
    <w:rsid w:val="006529C3"/>
    <w:rsid w:val="00652C2D"/>
    <w:rsid w:val="006544A0"/>
    <w:rsid w:val="0065648F"/>
    <w:rsid w:val="006652FD"/>
    <w:rsid w:val="00665EDE"/>
    <w:rsid w:val="00666147"/>
    <w:rsid w:val="0067282A"/>
    <w:rsid w:val="00674F14"/>
    <w:rsid w:val="0068068B"/>
    <w:rsid w:val="0068170D"/>
    <w:rsid w:val="006916C1"/>
    <w:rsid w:val="006B00CB"/>
    <w:rsid w:val="006B4635"/>
    <w:rsid w:val="006C248A"/>
    <w:rsid w:val="006C2710"/>
    <w:rsid w:val="006C59FB"/>
    <w:rsid w:val="006C6769"/>
    <w:rsid w:val="006E0779"/>
    <w:rsid w:val="006E3488"/>
    <w:rsid w:val="006E7E0B"/>
    <w:rsid w:val="006F745A"/>
    <w:rsid w:val="006F7F10"/>
    <w:rsid w:val="0070420B"/>
    <w:rsid w:val="007042B5"/>
    <w:rsid w:val="007053D5"/>
    <w:rsid w:val="00707813"/>
    <w:rsid w:val="007103B9"/>
    <w:rsid w:val="0071271F"/>
    <w:rsid w:val="00713F2C"/>
    <w:rsid w:val="00715874"/>
    <w:rsid w:val="00716365"/>
    <w:rsid w:val="007174CB"/>
    <w:rsid w:val="00720950"/>
    <w:rsid w:val="00724424"/>
    <w:rsid w:val="007274CC"/>
    <w:rsid w:val="00730900"/>
    <w:rsid w:val="0073214D"/>
    <w:rsid w:val="00736AA0"/>
    <w:rsid w:val="00741AD4"/>
    <w:rsid w:val="00744FAD"/>
    <w:rsid w:val="00747195"/>
    <w:rsid w:val="0075056A"/>
    <w:rsid w:val="00751866"/>
    <w:rsid w:val="007520EF"/>
    <w:rsid w:val="007531E7"/>
    <w:rsid w:val="007652AC"/>
    <w:rsid w:val="00774656"/>
    <w:rsid w:val="00774D5F"/>
    <w:rsid w:val="0077549F"/>
    <w:rsid w:val="007777A8"/>
    <w:rsid w:val="00777A7F"/>
    <w:rsid w:val="0078169F"/>
    <w:rsid w:val="00782751"/>
    <w:rsid w:val="0078522A"/>
    <w:rsid w:val="00797B80"/>
    <w:rsid w:val="007A011D"/>
    <w:rsid w:val="007B28AC"/>
    <w:rsid w:val="007C1AE5"/>
    <w:rsid w:val="007C1C84"/>
    <w:rsid w:val="007C41DD"/>
    <w:rsid w:val="007D29AF"/>
    <w:rsid w:val="007D6762"/>
    <w:rsid w:val="007E094B"/>
    <w:rsid w:val="007E3113"/>
    <w:rsid w:val="007E4631"/>
    <w:rsid w:val="007E7C82"/>
    <w:rsid w:val="007F3388"/>
    <w:rsid w:val="007F45D5"/>
    <w:rsid w:val="007F5C00"/>
    <w:rsid w:val="00800185"/>
    <w:rsid w:val="00802284"/>
    <w:rsid w:val="00833B57"/>
    <w:rsid w:val="00842D88"/>
    <w:rsid w:val="00845937"/>
    <w:rsid w:val="00845DA5"/>
    <w:rsid w:val="008516DB"/>
    <w:rsid w:val="00860A8D"/>
    <w:rsid w:val="00860E5A"/>
    <w:rsid w:val="008612A3"/>
    <w:rsid w:val="00872ADE"/>
    <w:rsid w:val="008802C4"/>
    <w:rsid w:val="00880C88"/>
    <w:rsid w:val="0088117D"/>
    <w:rsid w:val="00882980"/>
    <w:rsid w:val="008948C2"/>
    <w:rsid w:val="008952BF"/>
    <w:rsid w:val="008A0DFD"/>
    <w:rsid w:val="008A14AA"/>
    <w:rsid w:val="008A1A8F"/>
    <w:rsid w:val="008A21AB"/>
    <w:rsid w:val="008A34D0"/>
    <w:rsid w:val="008B19D2"/>
    <w:rsid w:val="008B2FDE"/>
    <w:rsid w:val="008B4309"/>
    <w:rsid w:val="008B7919"/>
    <w:rsid w:val="008C1449"/>
    <w:rsid w:val="008C27F3"/>
    <w:rsid w:val="008C3A5F"/>
    <w:rsid w:val="008C3D86"/>
    <w:rsid w:val="008D0D5F"/>
    <w:rsid w:val="008D12AF"/>
    <w:rsid w:val="008D2F0F"/>
    <w:rsid w:val="008D6BD9"/>
    <w:rsid w:val="008F14D8"/>
    <w:rsid w:val="008F4F5E"/>
    <w:rsid w:val="00900CD4"/>
    <w:rsid w:val="0091185D"/>
    <w:rsid w:val="00916E99"/>
    <w:rsid w:val="009250A2"/>
    <w:rsid w:val="0093501C"/>
    <w:rsid w:val="00963CF2"/>
    <w:rsid w:val="00971509"/>
    <w:rsid w:val="00991E2C"/>
    <w:rsid w:val="00994712"/>
    <w:rsid w:val="009A361E"/>
    <w:rsid w:val="009A3DC2"/>
    <w:rsid w:val="009A5881"/>
    <w:rsid w:val="009B5131"/>
    <w:rsid w:val="009C5A87"/>
    <w:rsid w:val="009D1418"/>
    <w:rsid w:val="009D3E3C"/>
    <w:rsid w:val="009E3BA7"/>
    <w:rsid w:val="009E4F77"/>
    <w:rsid w:val="00A05AA3"/>
    <w:rsid w:val="00A063F7"/>
    <w:rsid w:val="00A07099"/>
    <w:rsid w:val="00A135F1"/>
    <w:rsid w:val="00A21FC5"/>
    <w:rsid w:val="00A22066"/>
    <w:rsid w:val="00A268AF"/>
    <w:rsid w:val="00A27550"/>
    <w:rsid w:val="00A34F6F"/>
    <w:rsid w:val="00A36A5F"/>
    <w:rsid w:val="00A41042"/>
    <w:rsid w:val="00A43B5C"/>
    <w:rsid w:val="00A44B3D"/>
    <w:rsid w:val="00A46985"/>
    <w:rsid w:val="00A57660"/>
    <w:rsid w:val="00A614D3"/>
    <w:rsid w:val="00A62010"/>
    <w:rsid w:val="00A6209E"/>
    <w:rsid w:val="00A72749"/>
    <w:rsid w:val="00A7591F"/>
    <w:rsid w:val="00A75CCB"/>
    <w:rsid w:val="00A903B7"/>
    <w:rsid w:val="00A92A0C"/>
    <w:rsid w:val="00A92B03"/>
    <w:rsid w:val="00A94451"/>
    <w:rsid w:val="00AA0349"/>
    <w:rsid w:val="00AA4DE1"/>
    <w:rsid w:val="00AA5153"/>
    <w:rsid w:val="00AB5D2D"/>
    <w:rsid w:val="00AB76FD"/>
    <w:rsid w:val="00AC175C"/>
    <w:rsid w:val="00AC32B1"/>
    <w:rsid w:val="00AD49D9"/>
    <w:rsid w:val="00AD55D7"/>
    <w:rsid w:val="00AD57BC"/>
    <w:rsid w:val="00AD5850"/>
    <w:rsid w:val="00AD7618"/>
    <w:rsid w:val="00AE37C5"/>
    <w:rsid w:val="00AF3397"/>
    <w:rsid w:val="00B00FF7"/>
    <w:rsid w:val="00B01F3C"/>
    <w:rsid w:val="00B145BC"/>
    <w:rsid w:val="00B14FAF"/>
    <w:rsid w:val="00B260DA"/>
    <w:rsid w:val="00B27E8F"/>
    <w:rsid w:val="00B337C5"/>
    <w:rsid w:val="00B36303"/>
    <w:rsid w:val="00B379E5"/>
    <w:rsid w:val="00B44738"/>
    <w:rsid w:val="00B46B07"/>
    <w:rsid w:val="00B47766"/>
    <w:rsid w:val="00B661DB"/>
    <w:rsid w:val="00B6666B"/>
    <w:rsid w:val="00B67D6E"/>
    <w:rsid w:val="00B77D7B"/>
    <w:rsid w:val="00B85DBD"/>
    <w:rsid w:val="00B869EC"/>
    <w:rsid w:val="00B903DE"/>
    <w:rsid w:val="00B91A8D"/>
    <w:rsid w:val="00B91F64"/>
    <w:rsid w:val="00B93EA9"/>
    <w:rsid w:val="00B94B5E"/>
    <w:rsid w:val="00B96BAF"/>
    <w:rsid w:val="00BA0E3A"/>
    <w:rsid w:val="00BA4CF1"/>
    <w:rsid w:val="00BA5B0B"/>
    <w:rsid w:val="00BA7AE7"/>
    <w:rsid w:val="00BB0AF8"/>
    <w:rsid w:val="00BC0FB8"/>
    <w:rsid w:val="00BF1C19"/>
    <w:rsid w:val="00BF63BD"/>
    <w:rsid w:val="00C015F7"/>
    <w:rsid w:val="00C1441F"/>
    <w:rsid w:val="00C14C82"/>
    <w:rsid w:val="00C21F91"/>
    <w:rsid w:val="00C24E60"/>
    <w:rsid w:val="00C301D1"/>
    <w:rsid w:val="00C34228"/>
    <w:rsid w:val="00C40D6C"/>
    <w:rsid w:val="00C41259"/>
    <w:rsid w:val="00C4526D"/>
    <w:rsid w:val="00C4626F"/>
    <w:rsid w:val="00C47827"/>
    <w:rsid w:val="00C47BBB"/>
    <w:rsid w:val="00C47DDA"/>
    <w:rsid w:val="00C61EB3"/>
    <w:rsid w:val="00C66D54"/>
    <w:rsid w:val="00C67859"/>
    <w:rsid w:val="00C67E16"/>
    <w:rsid w:val="00C71A6C"/>
    <w:rsid w:val="00C71BE7"/>
    <w:rsid w:val="00C74AC5"/>
    <w:rsid w:val="00C74CE4"/>
    <w:rsid w:val="00C75497"/>
    <w:rsid w:val="00C76137"/>
    <w:rsid w:val="00C8329C"/>
    <w:rsid w:val="00CA6A14"/>
    <w:rsid w:val="00CA6E62"/>
    <w:rsid w:val="00CB13A2"/>
    <w:rsid w:val="00CB64B5"/>
    <w:rsid w:val="00CB6ECA"/>
    <w:rsid w:val="00CC04CC"/>
    <w:rsid w:val="00CC1085"/>
    <w:rsid w:val="00CC15F1"/>
    <w:rsid w:val="00CC74FF"/>
    <w:rsid w:val="00CD70EB"/>
    <w:rsid w:val="00CE0FF8"/>
    <w:rsid w:val="00CE36EA"/>
    <w:rsid w:val="00CF7465"/>
    <w:rsid w:val="00CF770B"/>
    <w:rsid w:val="00D11196"/>
    <w:rsid w:val="00D13B8A"/>
    <w:rsid w:val="00D14606"/>
    <w:rsid w:val="00D247AE"/>
    <w:rsid w:val="00D251C8"/>
    <w:rsid w:val="00D266E6"/>
    <w:rsid w:val="00D31BC9"/>
    <w:rsid w:val="00D31D88"/>
    <w:rsid w:val="00D32E13"/>
    <w:rsid w:val="00D356D9"/>
    <w:rsid w:val="00D378CC"/>
    <w:rsid w:val="00D459C0"/>
    <w:rsid w:val="00D54C54"/>
    <w:rsid w:val="00D62577"/>
    <w:rsid w:val="00D74E4B"/>
    <w:rsid w:val="00D801E6"/>
    <w:rsid w:val="00D81A3A"/>
    <w:rsid w:val="00D83C6A"/>
    <w:rsid w:val="00D97A7A"/>
    <w:rsid w:val="00DA0C4A"/>
    <w:rsid w:val="00DA0F61"/>
    <w:rsid w:val="00DA338C"/>
    <w:rsid w:val="00DB10FE"/>
    <w:rsid w:val="00DB20B5"/>
    <w:rsid w:val="00DB2BB7"/>
    <w:rsid w:val="00DB33EC"/>
    <w:rsid w:val="00DB552E"/>
    <w:rsid w:val="00DB67BF"/>
    <w:rsid w:val="00DC27B5"/>
    <w:rsid w:val="00DC3754"/>
    <w:rsid w:val="00DC5C71"/>
    <w:rsid w:val="00DC65EF"/>
    <w:rsid w:val="00DC7C4F"/>
    <w:rsid w:val="00DD0384"/>
    <w:rsid w:val="00DD61B3"/>
    <w:rsid w:val="00DD79EE"/>
    <w:rsid w:val="00DE01F4"/>
    <w:rsid w:val="00DE3FD4"/>
    <w:rsid w:val="00DE6747"/>
    <w:rsid w:val="00DE78B5"/>
    <w:rsid w:val="00DF1610"/>
    <w:rsid w:val="00DF2AE9"/>
    <w:rsid w:val="00DF33DA"/>
    <w:rsid w:val="00DF49F3"/>
    <w:rsid w:val="00DF7691"/>
    <w:rsid w:val="00E03653"/>
    <w:rsid w:val="00E1343B"/>
    <w:rsid w:val="00E16554"/>
    <w:rsid w:val="00E17C73"/>
    <w:rsid w:val="00E202A2"/>
    <w:rsid w:val="00E239CA"/>
    <w:rsid w:val="00E26EA6"/>
    <w:rsid w:val="00E443D5"/>
    <w:rsid w:val="00E46F96"/>
    <w:rsid w:val="00E5115B"/>
    <w:rsid w:val="00E5373F"/>
    <w:rsid w:val="00E559B7"/>
    <w:rsid w:val="00E62421"/>
    <w:rsid w:val="00E62D49"/>
    <w:rsid w:val="00E66134"/>
    <w:rsid w:val="00E72497"/>
    <w:rsid w:val="00E81C0F"/>
    <w:rsid w:val="00E8321E"/>
    <w:rsid w:val="00E85161"/>
    <w:rsid w:val="00E865F1"/>
    <w:rsid w:val="00E91F42"/>
    <w:rsid w:val="00E92289"/>
    <w:rsid w:val="00EA1F23"/>
    <w:rsid w:val="00EA7880"/>
    <w:rsid w:val="00EB23A7"/>
    <w:rsid w:val="00EB62D3"/>
    <w:rsid w:val="00EB6B5C"/>
    <w:rsid w:val="00EB6CA0"/>
    <w:rsid w:val="00EC5860"/>
    <w:rsid w:val="00ED23EA"/>
    <w:rsid w:val="00ED26E3"/>
    <w:rsid w:val="00ED3200"/>
    <w:rsid w:val="00ED6FCE"/>
    <w:rsid w:val="00EE294B"/>
    <w:rsid w:val="00EE6E0B"/>
    <w:rsid w:val="00EE7A45"/>
    <w:rsid w:val="00EF0BA3"/>
    <w:rsid w:val="00F014BF"/>
    <w:rsid w:val="00F070EB"/>
    <w:rsid w:val="00F13375"/>
    <w:rsid w:val="00F23079"/>
    <w:rsid w:val="00F23B96"/>
    <w:rsid w:val="00F31055"/>
    <w:rsid w:val="00F319F5"/>
    <w:rsid w:val="00F31F2A"/>
    <w:rsid w:val="00F33A97"/>
    <w:rsid w:val="00F33BC5"/>
    <w:rsid w:val="00F43266"/>
    <w:rsid w:val="00F5268C"/>
    <w:rsid w:val="00F61A31"/>
    <w:rsid w:val="00F81B5E"/>
    <w:rsid w:val="00F95D88"/>
    <w:rsid w:val="00F972BB"/>
    <w:rsid w:val="00FA1E62"/>
    <w:rsid w:val="00FA498A"/>
    <w:rsid w:val="00FA57D3"/>
    <w:rsid w:val="00FA73DC"/>
    <w:rsid w:val="00FB2D11"/>
    <w:rsid w:val="00FB34B9"/>
    <w:rsid w:val="00FB67ED"/>
    <w:rsid w:val="00FC017A"/>
    <w:rsid w:val="00FC182E"/>
    <w:rsid w:val="00FC6F14"/>
    <w:rsid w:val="00FD46EB"/>
    <w:rsid w:val="00FF0290"/>
    <w:rsid w:val="00FF2DC9"/>
    <w:rsid w:val="00FF65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5A569F"/>
  <w15:docId w15:val="{C59FB805-BD3C-4630-BBA0-632D0491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semiHidden="1" w:uiPriority="0" w:unhideWhenUsed="1"/>
    <w:lsdException w:name="annotation text" w:locked="1" w:semiHidden="1" w:unhideWhenUsed="1"/>
    <w:lsdException w:name="header" w:semiHidden="1" w:uiPriority="0" w:unhideWhenUsed="1"/>
    <w:lsdException w:name="footer" w:semiHidden="1" w:uiPriority="0" w:unhideWhenUsed="1"/>
    <w:lsdException w:name="index heading" w:locked="1" w:semiHidden="1" w:unhideWhenUsed="1"/>
    <w:lsdException w:name="caption" w:locked="1" w:semiHidden="1" w:uiPriority="35" w:unhideWhenUsed="1"/>
    <w:lsdException w:name="table of figures" w:locked="1" w:semiHidden="1" w:unhideWhenUsed="1"/>
    <w:lsdException w:name="envelope address" w:locked="1" w:semiHidden="1" w:unhideWhenUsed="1"/>
    <w:lsdException w:name="envelope return" w:locked="1" w:semiHidden="1" w:unhideWhenUsed="1"/>
    <w:lsdException w:name="footnote reference" w:semiHidden="1" w:uiPriority="0" w:unhideWhenUsed="1"/>
    <w:lsdException w:name="annotation reference" w:locked="1" w:semiHidden="1" w:unhideWhenUsed="1"/>
    <w:lsdException w:name="line number" w:semiHidden="1" w:uiPriority="0" w:unhideWhenUsed="1"/>
    <w:lsdException w:name="page number"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semiHidden="1" w:uiPriority="0" w:unhideWhenUsed="1"/>
    <w:lsdException w:name="List Number" w:uiPriority="0"/>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uiPriority="0"/>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semiHidden="1" w:uiPriority="0" w:unhideWhenUsed="1"/>
    <w:lsdException w:name="Hyperlink"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13B"/>
    <w:rPr>
      <w:color w:val="000000"/>
      <w:sz w:val="24"/>
      <w:szCs w:val="24"/>
    </w:rPr>
  </w:style>
  <w:style w:type="paragraph" w:styleId="Heading1">
    <w:name w:val="heading 1"/>
    <w:basedOn w:val="Normal"/>
    <w:next w:val="Normal"/>
    <w:link w:val="Heading1Char"/>
    <w:qFormat/>
    <w:rsid w:val="000B1B72"/>
    <w:pPr>
      <w:keepNext/>
      <w:keepLines/>
      <w:numPr>
        <w:numId w:val="1"/>
      </w:numPr>
      <w:tabs>
        <w:tab w:val="clear" w:pos="3870"/>
        <w:tab w:val="num" w:pos="0"/>
      </w:tabs>
      <w:spacing w:before="240" w:after="240" w:line="280" w:lineRule="exact"/>
      <w:ind w:left="0"/>
      <w:jc w:val="center"/>
      <w:outlineLvl w:val="0"/>
    </w:pPr>
    <w:rPr>
      <w:rFonts w:ascii="Times New Roman Bold" w:eastAsia="Times New Roman" w:hAnsi="Times New Roman Bold"/>
      <w:b/>
      <w:bCs/>
      <w:caps/>
      <w:color w:val="auto"/>
      <w:u w:val="single"/>
    </w:rPr>
  </w:style>
  <w:style w:type="paragraph" w:styleId="Heading2">
    <w:name w:val="heading 2"/>
    <w:basedOn w:val="Normal"/>
    <w:next w:val="Normal"/>
    <w:link w:val="Heading2Char"/>
    <w:qFormat/>
    <w:rsid w:val="00397E0C"/>
    <w:pPr>
      <w:keepNext/>
      <w:keepLines/>
      <w:numPr>
        <w:ilvl w:val="1"/>
        <w:numId w:val="1"/>
      </w:numPr>
      <w:spacing w:before="360" w:after="240" w:line="280" w:lineRule="exact"/>
      <w:outlineLvl w:val="1"/>
    </w:pPr>
    <w:rPr>
      <w:rFonts w:ascii="Times New Roman Bold" w:eastAsia="Times New Roman" w:hAnsi="Times New Roman Bold"/>
      <w:b/>
      <w:bCs/>
      <w:iCs/>
      <w:color w:val="auto"/>
      <w:sz w:val="26"/>
      <w:szCs w:val="28"/>
      <w:u w:val="single"/>
    </w:rPr>
  </w:style>
  <w:style w:type="paragraph" w:styleId="Heading3">
    <w:name w:val="heading 3"/>
    <w:basedOn w:val="Normal"/>
    <w:next w:val="Normal"/>
    <w:link w:val="Heading3Char"/>
    <w:qFormat/>
    <w:rsid w:val="0065013B"/>
    <w:pPr>
      <w:numPr>
        <w:ilvl w:val="2"/>
        <w:numId w:val="1"/>
      </w:numPr>
      <w:spacing w:after="240"/>
      <w:outlineLvl w:val="2"/>
    </w:pPr>
    <w:rPr>
      <w:rFonts w:eastAsia="Times New Roman"/>
      <w:bCs/>
      <w:color w:val="auto"/>
      <w:szCs w:val="26"/>
    </w:rPr>
  </w:style>
  <w:style w:type="paragraph" w:styleId="Heading4">
    <w:name w:val="heading 4"/>
    <w:basedOn w:val="Normal"/>
    <w:next w:val="Normal"/>
    <w:link w:val="Heading4Char"/>
    <w:qFormat/>
    <w:rsid w:val="0065013B"/>
    <w:pPr>
      <w:numPr>
        <w:ilvl w:val="3"/>
        <w:numId w:val="1"/>
      </w:numPr>
      <w:spacing w:after="240"/>
      <w:outlineLvl w:val="3"/>
    </w:pPr>
    <w:rPr>
      <w:rFonts w:eastAsia="Times New Roman"/>
      <w:bCs/>
      <w:color w:val="auto"/>
      <w:szCs w:val="28"/>
    </w:rPr>
  </w:style>
  <w:style w:type="paragraph" w:styleId="Heading5">
    <w:name w:val="heading 5"/>
    <w:basedOn w:val="Normal"/>
    <w:next w:val="Normal"/>
    <w:link w:val="Heading5Char"/>
    <w:qFormat/>
    <w:rsid w:val="0065013B"/>
    <w:pPr>
      <w:numPr>
        <w:ilvl w:val="4"/>
        <w:numId w:val="1"/>
      </w:numPr>
      <w:spacing w:after="240"/>
      <w:outlineLvl w:val="4"/>
    </w:pPr>
    <w:rPr>
      <w:rFonts w:eastAsia="Times New Roman"/>
      <w:bCs/>
      <w:iCs/>
      <w:color w:val="auto"/>
      <w:szCs w:val="26"/>
    </w:rPr>
  </w:style>
  <w:style w:type="paragraph" w:styleId="Heading6">
    <w:name w:val="heading 6"/>
    <w:basedOn w:val="Normal"/>
    <w:next w:val="Normal"/>
    <w:link w:val="Heading6Char"/>
    <w:qFormat/>
    <w:rsid w:val="0065013B"/>
    <w:pPr>
      <w:numPr>
        <w:ilvl w:val="5"/>
        <w:numId w:val="1"/>
      </w:numPr>
      <w:spacing w:after="240"/>
      <w:outlineLvl w:val="5"/>
    </w:pPr>
    <w:rPr>
      <w:rFonts w:eastAsia="Times New Roman"/>
      <w:bCs/>
      <w:color w:val="auto"/>
      <w:szCs w:val="22"/>
    </w:rPr>
  </w:style>
  <w:style w:type="paragraph" w:styleId="Heading7">
    <w:name w:val="heading 7"/>
    <w:basedOn w:val="Normal"/>
    <w:next w:val="Normal"/>
    <w:link w:val="Heading7Char"/>
    <w:qFormat/>
    <w:rsid w:val="0065013B"/>
    <w:pPr>
      <w:numPr>
        <w:ilvl w:val="6"/>
        <w:numId w:val="1"/>
      </w:numPr>
      <w:spacing w:after="240"/>
      <w:outlineLvl w:val="6"/>
    </w:pPr>
    <w:rPr>
      <w:rFonts w:eastAsia="Times New Roman"/>
      <w:color w:val="auto"/>
    </w:rPr>
  </w:style>
  <w:style w:type="paragraph" w:styleId="Heading8">
    <w:name w:val="heading 8"/>
    <w:basedOn w:val="Normal"/>
    <w:next w:val="Normal"/>
    <w:link w:val="Heading8Char"/>
    <w:qFormat/>
    <w:rsid w:val="0065013B"/>
    <w:pPr>
      <w:numPr>
        <w:ilvl w:val="7"/>
        <w:numId w:val="1"/>
      </w:numPr>
      <w:spacing w:after="240"/>
      <w:outlineLvl w:val="7"/>
    </w:pPr>
    <w:rPr>
      <w:rFonts w:eastAsia="Times New Roman"/>
      <w:iCs/>
      <w:color w:val="auto"/>
    </w:rPr>
  </w:style>
  <w:style w:type="paragraph" w:styleId="Heading9">
    <w:name w:val="heading 9"/>
    <w:basedOn w:val="Normal"/>
    <w:next w:val="Normal"/>
    <w:link w:val="Heading9Char"/>
    <w:qFormat/>
    <w:rsid w:val="0065013B"/>
    <w:pPr>
      <w:numPr>
        <w:ilvl w:val="8"/>
        <w:numId w:val="1"/>
      </w:numPr>
      <w:spacing w:after="240"/>
      <w:outlineLvl w:val="8"/>
    </w:pPr>
    <w:rPr>
      <w:rFonts w:eastAsia="Times New Roman"/>
      <w:color w:val="auto"/>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B1B72"/>
    <w:rPr>
      <w:rFonts w:ascii="Times New Roman Bold" w:eastAsia="Times New Roman" w:hAnsi="Times New Roman Bold"/>
      <w:b/>
      <w:bCs/>
      <w:caps/>
      <w:sz w:val="24"/>
      <w:szCs w:val="24"/>
      <w:u w:val="single"/>
    </w:rPr>
  </w:style>
  <w:style w:type="character" w:customStyle="1" w:styleId="Heading2Char">
    <w:name w:val="Heading 2 Char"/>
    <w:link w:val="Heading2"/>
    <w:locked/>
    <w:rsid w:val="00397E0C"/>
    <w:rPr>
      <w:rFonts w:ascii="Times New Roman Bold" w:eastAsia="Times New Roman" w:hAnsi="Times New Roman Bold"/>
      <w:b/>
      <w:bCs/>
      <w:iCs/>
      <w:sz w:val="26"/>
      <w:szCs w:val="28"/>
      <w:u w:val="single"/>
    </w:rPr>
  </w:style>
  <w:style w:type="character" w:customStyle="1" w:styleId="Heading3Char">
    <w:name w:val="Heading 3 Char"/>
    <w:link w:val="Heading3"/>
    <w:locked/>
    <w:rsid w:val="0065013B"/>
    <w:rPr>
      <w:rFonts w:eastAsia="Times New Roman"/>
      <w:bCs/>
      <w:sz w:val="24"/>
      <w:szCs w:val="26"/>
    </w:rPr>
  </w:style>
  <w:style w:type="character" w:customStyle="1" w:styleId="Heading4Char">
    <w:name w:val="Heading 4 Char"/>
    <w:link w:val="Heading4"/>
    <w:locked/>
    <w:rsid w:val="0065013B"/>
    <w:rPr>
      <w:rFonts w:eastAsia="Times New Roman"/>
      <w:bCs/>
      <w:sz w:val="24"/>
      <w:szCs w:val="28"/>
    </w:rPr>
  </w:style>
  <w:style w:type="character" w:customStyle="1" w:styleId="Heading5Char">
    <w:name w:val="Heading 5 Char"/>
    <w:link w:val="Heading5"/>
    <w:locked/>
    <w:rsid w:val="0065013B"/>
    <w:rPr>
      <w:rFonts w:eastAsia="Times New Roman"/>
      <w:bCs/>
      <w:iCs/>
      <w:sz w:val="24"/>
      <w:szCs w:val="26"/>
    </w:rPr>
  </w:style>
  <w:style w:type="character" w:customStyle="1" w:styleId="Heading6Char">
    <w:name w:val="Heading 6 Char"/>
    <w:link w:val="Heading6"/>
    <w:locked/>
    <w:rsid w:val="0065013B"/>
    <w:rPr>
      <w:rFonts w:eastAsia="Times New Roman"/>
      <w:bCs/>
      <w:sz w:val="24"/>
      <w:szCs w:val="22"/>
    </w:rPr>
  </w:style>
  <w:style w:type="character" w:customStyle="1" w:styleId="Heading7Char">
    <w:name w:val="Heading 7 Char"/>
    <w:link w:val="Heading7"/>
    <w:locked/>
    <w:rsid w:val="0065013B"/>
    <w:rPr>
      <w:rFonts w:eastAsia="Times New Roman"/>
      <w:sz w:val="24"/>
      <w:szCs w:val="24"/>
    </w:rPr>
  </w:style>
  <w:style w:type="character" w:customStyle="1" w:styleId="Heading8Char">
    <w:name w:val="Heading 8 Char"/>
    <w:link w:val="Heading8"/>
    <w:locked/>
    <w:rsid w:val="0065013B"/>
    <w:rPr>
      <w:rFonts w:eastAsia="Times New Roman"/>
      <w:iCs/>
      <w:sz w:val="24"/>
      <w:szCs w:val="24"/>
    </w:rPr>
  </w:style>
  <w:style w:type="character" w:customStyle="1" w:styleId="Heading9Char">
    <w:name w:val="Heading 9 Char"/>
    <w:link w:val="Heading9"/>
    <w:locked/>
    <w:rsid w:val="0065013B"/>
    <w:rPr>
      <w:rFonts w:eastAsia="Times New Roman"/>
      <w:sz w:val="24"/>
      <w:szCs w:val="22"/>
    </w:rPr>
  </w:style>
  <w:style w:type="paragraph" w:customStyle="1" w:styleId="LGAnswer">
    <w:name w:val="LG Answer"/>
    <w:basedOn w:val="Normal"/>
    <w:next w:val="Normal"/>
    <w:qFormat/>
    <w:rsid w:val="0065013B"/>
    <w:pPr>
      <w:spacing w:after="240" w:line="480" w:lineRule="auto"/>
    </w:pPr>
    <w:rPr>
      <w:rFonts w:eastAsia="Times New Roman"/>
    </w:rPr>
  </w:style>
  <w:style w:type="paragraph" w:customStyle="1" w:styleId="LGBlockText">
    <w:name w:val="LG BlockText"/>
    <w:basedOn w:val="BlockText"/>
    <w:next w:val="Normal"/>
    <w:qFormat/>
    <w:rsid w:val="0065013B"/>
    <w:pPr>
      <w:pBdr>
        <w:top w:val="none" w:sz="0" w:space="0" w:color="auto"/>
        <w:left w:val="none" w:sz="0" w:space="0" w:color="auto"/>
        <w:bottom w:val="none" w:sz="0" w:space="0" w:color="auto"/>
        <w:right w:val="none" w:sz="0" w:space="0" w:color="auto"/>
      </w:pBdr>
      <w:spacing w:after="240"/>
      <w:ind w:left="1440" w:right="1440"/>
      <w:jc w:val="both"/>
    </w:pPr>
    <w:rPr>
      <w:rFonts w:ascii="Times New Roman" w:hAnsi="Times New Roman" w:cs="Times New Roman"/>
      <w:i w:val="0"/>
      <w:iCs w:val="0"/>
      <w:color w:val="000000"/>
      <w:szCs w:val="20"/>
    </w:rPr>
  </w:style>
  <w:style w:type="paragraph" w:styleId="BlockText">
    <w:name w:val="Block Text"/>
    <w:basedOn w:val="Normal"/>
    <w:uiPriority w:val="99"/>
    <w:semiHidden/>
    <w:pPr>
      <w:pBdr>
        <w:top w:val="single" w:sz="2" w:space="10" w:color="4F81BD" w:shadow="1" w:frame="1"/>
        <w:left w:val="single" w:sz="2" w:space="10" w:color="4F81BD" w:shadow="1" w:frame="1"/>
        <w:bottom w:val="single" w:sz="2" w:space="10" w:color="4F81BD" w:shadow="1" w:frame="1"/>
        <w:right w:val="single" w:sz="2" w:space="10" w:color="4F81BD" w:shadow="1" w:frame="1"/>
      </w:pBdr>
      <w:ind w:left="1152" w:right="1152"/>
    </w:pPr>
    <w:rPr>
      <w:rFonts w:ascii="Calibri" w:eastAsia="Times New Roman" w:hAnsi="Calibri" w:cs="Calibri"/>
      <w:i/>
      <w:iCs/>
      <w:color w:val="4F81BD"/>
    </w:rPr>
  </w:style>
  <w:style w:type="paragraph" w:customStyle="1" w:styleId="LGBodyTextDD">
    <w:name w:val="LG BodyTextDD"/>
    <w:basedOn w:val="BodyText"/>
    <w:qFormat/>
    <w:rsid w:val="0065013B"/>
    <w:pPr>
      <w:tabs>
        <w:tab w:val="left" w:pos="720"/>
      </w:tabs>
      <w:spacing w:after="0" w:line="480" w:lineRule="auto"/>
      <w:ind w:firstLine="720"/>
      <w:jc w:val="both"/>
    </w:pPr>
    <w:rPr>
      <w:rFonts w:eastAsia="Times New Roman" w:cs="Calibri"/>
      <w:szCs w:val="20"/>
    </w:rPr>
  </w:style>
  <w:style w:type="paragraph" w:styleId="BodyText">
    <w:name w:val="Body Text"/>
    <w:basedOn w:val="Normal"/>
    <w:link w:val="BodyTextChar"/>
    <w:uiPriority w:val="99"/>
    <w:semiHidden/>
    <w:pPr>
      <w:spacing w:after="120"/>
    </w:pPr>
  </w:style>
  <w:style w:type="character" w:customStyle="1" w:styleId="BodyTextChar">
    <w:name w:val="Body Text Char"/>
    <w:basedOn w:val="DefaultParagraphFont"/>
    <w:link w:val="BodyText"/>
    <w:uiPriority w:val="99"/>
    <w:semiHidden/>
    <w:locked/>
  </w:style>
  <w:style w:type="paragraph" w:customStyle="1" w:styleId="LGBodyTextSS">
    <w:name w:val="LG BodyTextSS"/>
    <w:basedOn w:val="BodyText"/>
    <w:qFormat/>
    <w:rsid w:val="0065013B"/>
    <w:pPr>
      <w:tabs>
        <w:tab w:val="left" w:pos="720"/>
      </w:tabs>
      <w:spacing w:after="240"/>
      <w:ind w:firstLine="720"/>
      <w:jc w:val="both"/>
    </w:pPr>
    <w:rPr>
      <w:rFonts w:eastAsia="Times New Roman"/>
      <w:szCs w:val="20"/>
    </w:rPr>
  </w:style>
  <w:style w:type="paragraph" w:customStyle="1" w:styleId="LGCaption">
    <w:name w:val="LG Caption"/>
    <w:basedOn w:val="Caption"/>
    <w:next w:val="BodyText"/>
    <w:qFormat/>
    <w:rsid w:val="001B6C34"/>
    <w:pPr>
      <w:spacing w:after="240"/>
      <w:jc w:val="center"/>
    </w:pPr>
    <w:rPr>
      <w:rFonts w:ascii="Times New Roman Bold" w:eastAsia="Times New Roman" w:hAnsi="Times New Roman Bold" w:cs="Times New Roman Bold"/>
      <w:b w:val="0"/>
      <w:bCs w:val="0"/>
      <w:caps/>
      <w:color w:val="000000"/>
      <w:sz w:val="24"/>
      <w:szCs w:val="20"/>
    </w:rPr>
  </w:style>
  <w:style w:type="paragraph" w:styleId="Caption">
    <w:name w:val="caption"/>
    <w:basedOn w:val="Normal"/>
    <w:next w:val="Normal"/>
    <w:uiPriority w:val="99"/>
    <w:pPr>
      <w:spacing w:after="200"/>
    </w:pPr>
    <w:rPr>
      <w:b/>
      <w:bCs/>
      <w:color w:val="4F81BD"/>
      <w:sz w:val="18"/>
      <w:szCs w:val="18"/>
    </w:rPr>
  </w:style>
  <w:style w:type="paragraph" w:customStyle="1" w:styleId="LGFooter">
    <w:name w:val="LG Footer"/>
    <w:basedOn w:val="Footer"/>
    <w:next w:val="LGBodyTextSS"/>
    <w:qFormat/>
    <w:rsid w:val="0065013B"/>
    <w:pPr>
      <w:tabs>
        <w:tab w:val="clear" w:pos="4680"/>
        <w:tab w:val="clear" w:pos="9360"/>
        <w:tab w:val="center" w:pos="4320"/>
        <w:tab w:val="right" w:pos="8640"/>
      </w:tabs>
      <w:spacing w:before="120"/>
      <w:jc w:val="both"/>
    </w:pPr>
    <w:rPr>
      <w:rFonts w:eastAsia="Times New Roman"/>
      <w:sz w:val="20"/>
      <w:szCs w:val="20"/>
    </w:rPr>
  </w:style>
  <w:style w:type="paragraph" w:styleId="Footer">
    <w:name w:val="footer"/>
    <w:basedOn w:val="Normal"/>
    <w:link w:val="FooterChar"/>
    <w:uiPriority w:val="99"/>
    <w:semiHidden/>
    <w:pPr>
      <w:tabs>
        <w:tab w:val="center" w:pos="4680"/>
        <w:tab w:val="right" w:pos="9360"/>
      </w:tabs>
    </w:pPr>
  </w:style>
  <w:style w:type="character" w:customStyle="1" w:styleId="FooterChar">
    <w:name w:val="Footer Char"/>
    <w:basedOn w:val="DefaultParagraphFont"/>
    <w:link w:val="Footer"/>
    <w:uiPriority w:val="99"/>
    <w:semiHidden/>
    <w:locked/>
  </w:style>
  <w:style w:type="paragraph" w:customStyle="1" w:styleId="LGHeader">
    <w:name w:val="LG Header"/>
    <w:basedOn w:val="Header"/>
    <w:next w:val="LGBodyTextSS"/>
    <w:qFormat/>
    <w:rsid w:val="0065013B"/>
    <w:pPr>
      <w:tabs>
        <w:tab w:val="clear" w:pos="4680"/>
        <w:tab w:val="clear" w:pos="9360"/>
        <w:tab w:val="center" w:pos="4320"/>
        <w:tab w:val="right" w:pos="8640"/>
      </w:tabs>
      <w:jc w:val="both"/>
    </w:pPr>
    <w:rPr>
      <w:rFonts w:eastAsia="Times New Roman"/>
      <w:szCs w:val="20"/>
    </w:rPr>
  </w:style>
  <w:style w:type="paragraph" w:styleId="Header">
    <w:name w:val="header"/>
    <w:basedOn w:val="Normal"/>
    <w:link w:val="HeaderChar"/>
    <w:uiPriority w:val="99"/>
    <w:semiHidden/>
    <w:pPr>
      <w:tabs>
        <w:tab w:val="center" w:pos="4680"/>
        <w:tab w:val="right" w:pos="9360"/>
      </w:tabs>
    </w:pPr>
  </w:style>
  <w:style w:type="character" w:customStyle="1" w:styleId="HeaderChar">
    <w:name w:val="Header Char"/>
    <w:basedOn w:val="DefaultParagraphFont"/>
    <w:link w:val="Header"/>
    <w:uiPriority w:val="99"/>
    <w:semiHidden/>
    <w:locked/>
  </w:style>
  <w:style w:type="paragraph" w:customStyle="1" w:styleId="LGIndentDD">
    <w:name w:val="LG Indent DD"/>
    <w:basedOn w:val="BodyTextFirstIndent"/>
    <w:next w:val="Normal"/>
    <w:qFormat/>
    <w:rsid w:val="0065013B"/>
    <w:pPr>
      <w:tabs>
        <w:tab w:val="left" w:pos="720"/>
      </w:tabs>
      <w:spacing w:line="480" w:lineRule="auto"/>
      <w:ind w:left="720" w:firstLine="720"/>
      <w:jc w:val="both"/>
    </w:pPr>
    <w:rPr>
      <w:rFonts w:eastAsia="Times New Roman"/>
      <w:szCs w:val="20"/>
    </w:rPr>
  </w:style>
  <w:style w:type="paragraph" w:styleId="BodyTextFirstIndent">
    <w:name w:val="Body Text First Indent"/>
    <w:basedOn w:val="BodyText"/>
    <w:link w:val="BodyTextFirstIndentChar"/>
    <w:uiPriority w:val="99"/>
    <w:semiHidden/>
    <w:pPr>
      <w:spacing w:after="0"/>
      <w:ind w:firstLine="360"/>
    </w:pPr>
  </w:style>
  <w:style w:type="character" w:customStyle="1" w:styleId="BodyTextFirstIndentChar">
    <w:name w:val="Body Text First Indent Char"/>
    <w:basedOn w:val="BodyTextChar"/>
    <w:link w:val="BodyTextFirstIndent"/>
    <w:uiPriority w:val="99"/>
    <w:semiHidden/>
    <w:locked/>
  </w:style>
  <w:style w:type="paragraph" w:customStyle="1" w:styleId="LGIndentSS">
    <w:name w:val="LG Indent SS"/>
    <w:basedOn w:val="BodyTextFirstIndent"/>
    <w:next w:val="Normal"/>
    <w:qFormat/>
    <w:rsid w:val="0065013B"/>
    <w:pPr>
      <w:tabs>
        <w:tab w:val="left" w:pos="720"/>
      </w:tabs>
      <w:spacing w:line="480" w:lineRule="auto"/>
      <w:ind w:left="720" w:firstLine="720"/>
      <w:jc w:val="both"/>
    </w:pPr>
    <w:rPr>
      <w:rFonts w:eastAsia="Times New Roman"/>
      <w:szCs w:val="20"/>
    </w:rPr>
  </w:style>
  <w:style w:type="paragraph" w:styleId="ListBullet">
    <w:name w:val="List Bullet"/>
    <w:basedOn w:val="Normal"/>
    <w:link w:val="ListBulletChar"/>
    <w:autoRedefine/>
    <w:uiPriority w:val="99"/>
    <w:semiHidden/>
    <w:pPr>
      <w:tabs>
        <w:tab w:val="num" w:pos="360"/>
      </w:tabs>
      <w:spacing w:after="200" w:line="276" w:lineRule="auto"/>
      <w:ind w:left="360" w:hanging="360"/>
    </w:pPr>
    <w:rPr>
      <w:rFonts w:ascii="Calibri" w:eastAsia="Times New Roman" w:hAnsi="Calibri" w:cs="Calibri"/>
      <w:color w:val="auto"/>
      <w:sz w:val="22"/>
      <w:szCs w:val="22"/>
    </w:rPr>
  </w:style>
  <w:style w:type="paragraph" w:customStyle="1" w:styleId="LGListBullet">
    <w:name w:val="LG List Bullet"/>
    <w:basedOn w:val="ListBullet"/>
    <w:qFormat/>
    <w:rsid w:val="0065013B"/>
    <w:pPr>
      <w:numPr>
        <w:numId w:val="3"/>
      </w:numPr>
      <w:spacing w:after="0" w:line="240" w:lineRule="auto"/>
    </w:pPr>
    <w:rPr>
      <w:rFonts w:ascii="Times New Roman" w:hAnsi="Times New Roman" w:cs="Times New Roman"/>
      <w:color w:val="000000"/>
      <w:sz w:val="24"/>
      <w:szCs w:val="24"/>
    </w:rPr>
  </w:style>
  <w:style w:type="paragraph" w:customStyle="1" w:styleId="LGListBullet1">
    <w:name w:val="LG List Bullet1"/>
    <w:basedOn w:val="Normal"/>
    <w:qFormat/>
    <w:rsid w:val="0065013B"/>
    <w:pPr>
      <w:numPr>
        <w:ilvl w:val="1"/>
        <w:numId w:val="3"/>
      </w:numPr>
    </w:pPr>
    <w:rPr>
      <w:rFonts w:eastAsia="Times New Roman"/>
    </w:rPr>
  </w:style>
  <w:style w:type="paragraph" w:customStyle="1" w:styleId="LGPleading">
    <w:name w:val="LG Pleading"/>
    <w:basedOn w:val="Normal"/>
    <w:next w:val="LGBodyTextDD"/>
    <w:qFormat/>
    <w:rsid w:val="0065013B"/>
    <w:pPr>
      <w:tabs>
        <w:tab w:val="left" w:pos="4680"/>
      </w:tabs>
      <w:spacing w:after="360"/>
    </w:pPr>
    <w:rPr>
      <w:rFonts w:ascii="Times New Roman Bold" w:eastAsia="Times New Roman" w:hAnsi="Times New Roman Bold" w:cs="Times New Roman Bold"/>
      <w:caps/>
      <w:szCs w:val="20"/>
    </w:rPr>
  </w:style>
  <w:style w:type="paragraph" w:customStyle="1" w:styleId="LGPleadingsIndex">
    <w:name w:val="LG Pleadings Index"/>
    <w:basedOn w:val="Normal"/>
    <w:qFormat/>
    <w:rsid w:val="0065013B"/>
    <w:pPr>
      <w:widowControl w:val="0"/>
      <w:tabs>
        <w:tab w:val="left" w:pos="720"/>
        <w:tab w:val="left" w:pos="1440"/>
        <w:tab w:val="left" w:pos="2160"/>
        <w:tab w:val="left" w:pos="2880"/>
      </w:tabs>
      <w:ind w:left="2880" w:hanging="2880"/>
      <w:jc w:val="both"/>
    </w:pPr>
    <w:rPr>
      <w:rFonts w:eastAsia="Times New Roman"/>
      <w:snapToGrid w:val="0"/>
      <w:szCs w:val="20"/>
    </w:rPr>
  </w:style>
  <w:style w:type="paragraph" w:customStyle="1" w:styleId="LGPUCFootnote">
    <w:name w:val="LG PUC Footnote"/>
    <w:basedOn w:val="PUCFootnote"/>
    <w:qFormat/>
    <w:rsid w:val="004866E6"/>
    <w:pPr>
      <w:spacing w:before="120" w:after="0"/>
    </w:pPr>
  </w:style>
  <w:style w:type="paragraph" w:customStyle="1" w:styleId="LGQuestion">
    <w:name w:val="LG Question"/>
    <w:basedOn w:val="Normal"/>
    <w:next w:val="LGAnswer"/>
    <w:qFormat/>
    <w:rsid w:val="0065013B"/>
    <w:pPr>
      <w:spacing w:after="240" w:line="480" w:lineRule="auto"/>
    </w:pPr>
    <w:rPr>
      <w:rFonts w:eastAsia="Times New Roman"/>
      <w:b/>
    </w:rPr>
  </w:style>
  <w:style w:type="paragraph" w:styleId="Signature">
    <w:name w:val="Signature"/>
    <w:basedOn w:val="Normal"/>
    <w:link w:val="SignatureChar"/>
    <w:uiPriority w:val="99"/>
    <w:semiHidden/>
    <w:pPr>
      <w:ind w:left="4320"/>
    </w:pPr>
    <w:rPr>
      <w:rFonts w:ascii="Calibri" w:eastAsia="Times New Roman" w:hAnsi="Calibri" w:cs="Calibri"/>
      <w:color w:val="auto"/>
      <w:sz w:val="22"/>
      <w:szCs w:val="22"/>
    </w:rPr>
  </w:style>
  <w:style w:type="character" w:customStyle="1" w:styleId="SignatureChar">
    <w:name w:val="Signature Char"/>
    <w:link w:val="Signature"/>
    <w:uiPriority w:val="99"/>
    <w:semiHidden/>
    <w:locked/>
    <w:rPr>
      <w:rFonts w:ascii="Calibri" w:hAnsi="Calibri" w:cs="Calibri"/>
      <w:color w:val="auto"/>
      <w:sz w:val="22"/>
      <w:szCs w:val="22"/>
    </w:rPr>
  </w:style>
  <w:style w:type="paragraph" w:customStyle="1" w:styleId="LGSignature">
    <w:name w:val="LG Signature"/>
    <w:basedOn w:val="Signature"/>
    <w:next w:val="LGBodyTextSS"/>
    <w:qFormat/>
    <w:rsid w:val="0065013B"/>
    <w:pPr>
      <w:jc w:val="both"/>
    </w:pPr>
    <w:rPr>
      <w:rFonts w:ascii="Times New Roman" w:hAnsi="Times New Roman" w:cs="Times New Roman"/>
      <w:color w:val="000000"/>
      <w:sz w:val="24"/>
      <w:szCs w:val="20"/>
    </w:rPr>
  </w:style>
  <w:style w:type="paragraph" w:customStyle="1" w:styleId="LGSubtitle">
    <w:name w:val="LG Subtitle"/>
    <w:basedOn w:val="Subtitle"/>
    <w:next w:val="BodyText"/>
    <w:qFormat/>
    <w:rsid w:val="0065013B"/>
    <w:pPr>
      <w:numPr>
        <w:ilvl w:val="0"/>
      </w:numPr>
      <w:spacing w:after="240"/>
    </w:pPr>
    <w:rPr>
      <w:rFonts w:ascii="Times New Roman Bold" w:hAnsi="Times New Roman Bold" w:cs="Times New Roman Bold"/>
      <w:b/>
      <w:i w:val="0"/>
      <w:iCs w:val="0"/>
      <w:color w:val="000000"/>
      <w:spacing w:val="0"/>
      <w:szCs w:val="20"/>
      <w:u w:val="single"/>
    </w:rPr>
  </w:style>
  <w:style w:type="paragraph" w:styleId="Subtitle">
    <w:name w:val="Subtitle"/>
    <w:basedOn w:val="Normal"/>
    <w:next w:val="Normal"/>
    <w:link w:val="SubtitleChar"/>
    <w:uiPriority w:val="99"/>
    <w:pPr>
      <w:numPr>
        <w:ilvl w:val="1"/>
      </w:numPr>
    </w:pPr>
    <w:rPr>
      <w:rFonts w:ascii="Cambria" w:eastAsia="Times New Roman" w:hAnsi="Cambria" w:cs="Cambria"/>
      <w:i/>
      <w:iCs/>
      <w:color w:val="4F81BD"/>
      <w:spacing w:val="15"/>
    </w:rPr>
  </w:style>
  <w:style w:type="character" w:customStyle="1" w:styleId="SubtitleChar">
    <w:name w:val="Subtitle Char"/>
    <w:link w:val="Subtitle"/>
    <w:uiPriority w:val="99"/>
    <w:locked/>
    <w:rPr>
      <w:rFonts w:ascii="Cambria" w:hAnsi="Cambria" w:cs="Cambria"/>
      <w:i/>
      <w:iCs/>
      <w:color w:val="4F81BD"/>
      <w:spacing w:val="15"/>
      <w:sz w:val="24"/>
      <w:szCs w:val="24"/>
    </w:rPr>
  </w:style>
  <w:style w:type="paragraph" w:styleId="Title">
    <w:name w:val="Title"/>
    <w:basedOn w:val="Normal"/>
    <w:next w:val="Normal"/>
    <w:link w:val="TitleChar"/>
    <w:uiPriority w:val="99"/>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TitleChar">
    <w:name w:val="Title Char"/>
    <w:link w:val="Title"/>
    <w:uiPriority w:val="99"/>
    <w:locked/>
    <w:rPr>
      <w:rFonts w:ascii="Cambria" w:hAnsi="Cambria" w:cs="Cambria"/>
      <w:color w:val="17365D"/>
      <w:spacing w:val="5"/>
      <w:kern w:val="28"/>
      <w:sz w:val="52"/>
      <w:szCs w:val="52"/>
    </w:rPr>
  </w:style>
  <w:style w:type="paragraph" w:customStyle="1" w:styleId="LGListBullet0">
    <w:name w:val="LG_List_Bullet"/>
    <w:basedOn w:val="ListBullet"/>
    <w:uiPriority w:val="99"/>
    <w:pPr>
      <w:tabs>
        <w:tab w:val="clear" w:pos="360"/>
        <w:tab w:val="left" w:pos="720"/>
      </w:tabs>
      <w:spacing w:after="0" w:line="240" w:lineRule="auto"/>
      <w:ind w:left="0" w:firstLine="0"/>
    </w:pPr>
    <w:rPr>
      <w:rFonts w:ascii="Times New Roman" w:hAnsi="Times New Roman" w:cs="Times New Roman"/>
      <w:sz w:val="24"/>
      <w:szCs w:val="24"/>
    </w:rPr>
  </w:style>
  <w:style w:type="paragraph" w:styleId="ListNumber">
    <w:name w:val="List Number"/>
    <w:basedOn w:val="Normal"/>
    <w:uiPriority w:val="99"/>
    <w:semiHidden/>
    <w:pPr>
      <w:tabs>
        <w:tab w:val="num" w:pos="360"/>
      </w:tabs>
      <w:spacing w:after="200" w:line="276" w:lineRule="auto"/>
      <w:ind w:left="360" w:hanging="360"/>
    </w:pPr>
    <w:rPr>
      <w:rFonts w:ascii="Calibri" w:eastAsia="Times New Roman" w:hAnsi="Calibri" w:cs="Calibri"/>
      <w:color w:val="auto"/>
      <w:sz w:val="22"/>
      <w:szCs w:val="22"/>
    </w:rPr>
  </w:style>
  <w:style w:type="paragraph" w:customStyle="1" w:styleId="LGListNumber0">
    <w:name w:val="LG_List_Number"/>
    <w:basedOn w:val="ListNumber"/>
    <w:uiPriority w:val="99"/>
    <w:pPr>
      <w:tabs>
        <w:tab w:val="clear" w:pos="360"/>
        <w:tab w:val="left" w:pos="720"/>
      </w:tabs>
      <w:spacing w:after="0" w:line="240" w:lineRule="auto"/>
      <w:ind w:left="0" w:firstLine="0"/>
    </w:pPr>
    <w:rPr>
      <w:rFonts w:ascii="Times New Roman" w:hAnsi="Times New Roman" w:cs="Times New Roman"/>
      <w:sz w:val="24"/>
      <w:szCs w:val="24"/>
    </w:rPr>
  </w:style>
  <w:style w:type="paragraph" w:styleId="ListParagraph">
    <w:name w:val="List Paragraph"/>
    <w:basedOn w:val="Normal"/>
    <w:uiPriority w:val="34"/>
    <w:qFormat/>
    <w:rsid w:val="0065013B"/>
    <w:pPr>
      <w:ind w:left="720"/>
      <w:contextualSpacing/>
    </w:pPr>
    <w:rPr>
      <w:rFonts w:eastAsia="Times New Roman" w:cs="Calibri"/>
    </w:rPr>
  </w:style>
  <w:style w:type="paragraph" w:customStyle="1" w:styleId="PUCFootnote">
    <w:name w:val="PUC Footnote"/>
    <w:basedOn w:val="Normal"/>
    <w:next w:val="Normal"/>
    <w:qFormat/>
    <w:rsid w:val="0065013B"/>
    <w:pPr>
      <w:widowControl w:val="0"/>
      <w:tabs>
        <w:tab w:val="left" w:pos="1080"/>
      </w:tabs>
      <w:spacing w:after="120" w:line="240" w:lineRule="exact"/>
      <w:ind w:firstLine="720"/>
      <w:jc w:val="both"/>
    </w:pPr>
    <w:rPr>
      <w:rFonts w:eastAsia="Times New Roman"/>
      <w:sz w:val="20"/>
      <w:szCs w:val="20"/>
    </w:rPr>
  </w:style>
  <w:style w:type="character" w:styleId="PageNumber">
    <w:name w:val="page number"/>
    <w:basedOn w:val="DefaultParagraphFont"/>
    <w:uiPriority w:val="99"/>
  </w:style>
  <w:style w:type="character" w:styleId="FootnoteReference">
    <w:name w:val="footnote reference"/>
    <w:uiPriority w:val="99"/>
    <w:semiHidden/>
    <w:rPr>
      <w:rFonts w:ascii="Times" w:hAnsi="Times" w:cs="Times"/>
      <w:position w:val="6"/>
      <w:sz w:val="18"/>
      <w:szCs w:val="18"/>
    </w:rPr>
  </w:style>
  <w:style w:type="character" w:styleId="LineNumber">
    <w:name w:val="line number"/>
    <w:basedOn w:val="DefaultParagraphFont"/>
    <w:uiPriority w:val="99"/>
    <w:semiHidden/>
  </w:style>
  <w:style w:type="paragraph" w:styleId="TOC1">
    <w:name w:val="toc 1"/>
    <w:basedOn w:val="Normal"/>
    <w:next w:val="Normal"/>
    <w:autoRedefine/>
    <w:uiPriority w:val="39"/>
    <w:rsid w:val="00C40D6C"/>
    <w:pPr>
      <w:tabs>
        <w:tab w:val="left" w:pos="0"/>
        <w:tab w:val="right" w:leader="dot" w:pos="9000"/>
      </w:tabs>
      <w:spacing w:after="120"/>
      <w:ind w:left="720" w:hanging="720"/>
    </w:pPr>
    <w:rPr>
      <w:rFonts w:cs="Times New Roman Bold"/>
      <w:bCs/>
      <w:caps/>
      <w:noProof/>
    </w:rPr>
  </w:style>
  <w:style w:type="paragraph" w:styleId="FootnoteText">
    <w:name w:val="footnote text"/>
    <w:basedOn w:val="Normal"/>
    <w:link w:val="FootnoteTextChar"/>
    <w:uiPriority w:val="99"/>
    <w:semiHidden/>
    <w:pPr>
      <w:tabs>
        <w:tab w:val="left" w:pos="1080"/>
      </w:tabs>
      <w:spacing w:before="120" w:line="240" w:lineRule="exact"/>
      <w:ind w:firstLine="720"/>
      <w:jc w:val="both"/>
    </w:pPr>
    <w:rPr>
      <w:sz w:val="20"/>
      <w:szCs w:val="20"/>
    </w:rPr>
  </w:style>
  <w:style w:type="character" w:customStyle="1" w:styleId="FootnoteTextChar">
    <w:name w:val="Footnote Text Char"/>
    <w:link w:val="FootnoteText"/>
    <w:uiPriority w:val="99"/>
    <w:semiHidden/>
    <w:locked/>
    <w:rPr>
      <w:sz w:val="20"/>
      <w:szCs w:val="20"/>
    </w:rPr>
  </w:style>
  <w:style w:type="character" w:customStyle="1" w:styleId="ListBulletChar">
    <w:name w:val="List Bullet Char"/>
    <w:link w:val="ListBullet"/>
    <w:uiPriority w:val="99"/>
    <w:semiHidden/>
    <w:locked/>
    <w:rPr>
      <w:rFonts w:ascii="Calibri" w:hAnsi="Calibri" w:cs="Calibri"/>
    </w:rPr>
  </w:style>
  <w:style w:type="character" w:customStyle="1" w:styleId="Answer2Char">
    <w:name w:val="Answer 2 Char"/>
    <w:link w:val="Answer2"/>
    <w:uiPriority w:val="99"/>
    <w:locked/>
    <w:rsid w:val="004556A6"/>
    <w:rPr>
      <w:rFonts w:eastAsia="Times New Roman"/>
      <w:color w:val="000000"/>
      <w:sz w:val="24"/>
      <w:szCs w:val="24"/>
    </w:rPr>
  </w:style>
  <w:style w:type="paragraph" w:customStyle="1" w:styleId="Answer2">
    <w:name w:val="Answer 2"/>
    <w:basedOn w:val="Normal"/>
    <w:link w:val="Answer2Char"/>
    <w:uiPriority w:val="99"/>
    <w:rsid w:val="007E3113"/>
    <w:pPr>
      <w:tabs>
        <w:tab w:val="left" w:pos="720"/>
      </w:tabs>
      <w:spacing w:line="520" w:lineRule="exact"/>
      <w:ind w:left="720" w:firstLine="720"/>
      <w:jc w:val="both"/>
    </w:pPr>
  </w:style>
  <w:style w:type="paragraph" w:customStyle="1" w:styleId="LGListBullet2">
    <w:name w:val="LG List Bullet2"/>
    <w:basedOn w:val="Normal"/>
    <w:qFormat/>
    <w:rsid w:val="0065013B"/>
    <w:pPr>
      <w:numPr>
        <w:ilvl w:val="2"/>
        <w:numId w:val="3"/>
      </w:numPr>
    </w:pPr>
    <w:rPr>
      <w:rFonts w:eastAsia="Times New Roman"/>
    </w:rPr>
  </w:style>
  <w:style w:type="paragraph" w:styleId="TOC2">
    <w:name w:val="toc 2"/>
    <w:basedOn w:val="Normal"/>
    <w:next w:val="Normal"/>
    <w:link w:val="TOC2Char"/>
    <w:autoRedefine/>
    <w:uiPriority w:val="39"/>
    <w:pPr>
      <w:tabs>
        <w:tab w:val="right" w:leader="dot" w:pos="9000"/>
      </w:tabs>
      <w:spacing w:after="120"/>
      <w:ind w:left="1440" w:right="540" w:hanging="720"/>
      <w:jc w:val="both"/>
    </w:pPr>
  </w:style>
  <w:style w:type="character" w:styleId="Hyperlink">
    <w:name w:val="Hyperlink"/>
    <w:uiPriority w:val="99"/>
    <w:rPr>
      <w:color w:val="0000FF"/>
      <w:u w:val="single"/>
    </w:rPr>
  </w:style>
  <w:style w:type="paragraph" w:styleId="TOC3">
    <w:name w:val="toc 3"/>
    <w:basedOn w:val="Normal"/>
    <w:next w:val="Normal"/>
    <w:autoRedefine/>
    <w:uiPriority w:val="39"/>
    <w:pPr>
      <w:tabs>
        <w:tab w:val="left" w:pos="1080"/>
        <w:tab w:val="right" w:leader="dot" w:pos="9000"/>
      </w:tabs>
      <w:spacing w:after="120"/>
      <w:ind w:left="2160" w:right="540" w:hanging="720"/>
      <w:jc w:val="both"/>
    </w:pPr>
  </w:style>
  <w:style w:type="paragraph" w:styleId="Index1">
    <w:name w:val="index 1"/>
    <w:basedOn w:val="Normal"/>
    <w:next w:val="Normal"/>
    <w:autoRedefine/>
    <w:uiPriority w:val="99"/>
    <w:semiHidden/>
    <w:pPr>
      <w:ind w:left="240" w:hanging="240"/>
    </w:pPr>
  </w:style>
  <w:style w:type="paragraph" w:customStyle="1" w:styleId="Questions">
    <w:name w:val="Questions"/>
    <w:basedOn w:val="Normal"/>
    <w:link w:val="QuestionsChar"/>
    <w:uiPriority w:val="99"/>
    <w:rsid w:val="00352DD5"/>
    <w:pPr>
      <w:spacing w:before="240" w:line="520" w:lineRule="exact"/>
      <w:ind w:left="720" w:hanging="720"/>
      <w:jc w:val="both"/>
    </w:pPr>
    <w:rPr>
      <w:rFonts w:ascii="Times New Roman Bold" w:eastAsia="Times New Roman" w:hAnsi="Times New Roman Bold" w:cs="Times New Roman Bold"/>
      <w:caps/>
      <w:color w:val="auto"/>
    </w:rPr>
  </w:style>
  <w:style w:type="paragraph" w:customStyle="1" w:styleId="Answers">
    <w:name w:val="Answers"/>
    <w:basedOn w:val="Normal"/>
    <w:rsid w:val="00900CD4"/>
    <w:pPr>
      <w:spacing w:line="520" w:lineRule="exact"/>
      <w:ind w:left="720" w:hanging="720"/>
      <w:jc w:val="both"/>
    </w:pPr>
    <w:rPr>
      <w:rFonts w:eastAsia="Times New Roman"/>
      <w:color w:val="auto"/>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color w:val="00000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color w:val="000000"/>
      <w:sz w:val="16"/>
      <w:szCs w:val="16"/>
    </w:rPr>
  </w:style>
  <w:style w:type="paragraph" w:styleId="TOCHeading">
    <w:name w:val="TOC Heading"/>
    <w:basedOn w:val="Heading1"/>
    <w:next w:val="Normal"/>
    <w:uiPriority w:val="39"/>
    <w:unhideWhenUsed/>
    <w:qFormat/>
    <w:rsid w:val="0065013B"/>
    <w:pPr>
      <w:spacing w:before="480" w:after="0"/>
      <w:jc w:val="left"/>
      <w:outlineLvl w:val="9"/>
    </w:pPr>
    <w:rPr>
      <w:rFonts w:ascii="Cambria" w:hAnsi="Cambria"/>
      <w:caps w:val="0"/>
      <w:color w:val="365F91"/>
      <w:sz w:val="28"/>
      <w:szCs w:val="28"/>
    </w:rPr>
  </w:style>
  <w:style w:type="paragraph" w:styleId="TOC4">
    <w:name w:val="toc 4"/>
    <w:basedOn w:val="Normal"/>
    <w:next w:val="Normal"/>
    <w:autoRedefine/>
    <w:uiPriority w:val="39"/>
    <w:semiHidden/>
    <w:unhideWhenUsed/>
    <w:locked/>
    <w:pPr>
      <w:ind w:left="720"/>
    </w:pPr>
  </w:style>
  <w:style w:type="paragraph" w:styleId="TOC5">
    <w:name w:val="toc 5"/>
    <w:basedOn w:val="Normal"/>
    <w:next w:val="Normal"/>
    <w:autoRedefine/>
    <w:uiPriority w:val="39"/>
    <w:semiHidden/>
    <w:unhideWhenUsed/>
    <w:locked/>
    <w:pPr>
      <w:ind w:left="960"/>
    </w:pPr>
  </w:style>
  <w:style w:type="paragraph" w:styleId="TOC6">
    <w:name w:val="toc 6"/>
    <w:basedOn w:val="Normal"/>
    <w:next w:val="Normal"/>
    <w:autoRedefine/>
    <w:uiPriority w:val="39"/>
    <w:semiHidden/>
    <w:unhideWhenUsed/>
    <w:locked/>
    <w:pPr>
      <w:ind w:left="1200"/>
    </w:pPr>
  </w:style>
  <w:style w:type="paragraph" w:styleId="TOC7">
    <w:name w:val="toc 7"/>
    <w:basedOn w:val="Normal"/>
    <w:next w:val="Normal"/>
    <w:autoRedefine/>
    <w:uiPriority w:val="39"/>
    <w:semiHidden/>
    <w:unhideWhenUsed/>
    <w:locked/>
    <w:pPr>
      <w:ind w:left="1440"/>
    </w:pPr>
  </w:style>
  <w:style w:type="paragraph" w:styleId="TOC8">
    <w:name w:val="toc 8"/>
    <w:basedOn w:val="Normal"/>
    <w:next w:val="Normal"/>
    <w:autoRedefine/>
    <w:uiPriority w:val="39"/>
    <w:semiHidden/>
    <w:unhideWhenUsed/>
    <w:locked/>
    <w:pPr>
      <w:ind w:left="1680"/>
    </w:pPr>
  </w:style>
  <w:style w:type="paragraph" w:styleId="TOC9">
    <w:name w:val="toc 9"/>
    <w:basedOn w:val="Normal"/>
    <w:next w:val="Normal"/>
    <w:autoRedefine/>
    <w:uiPriority w:val="39"/>
    <w:semiHidden/>
    <w:unhideWhenUsed/>
    <w:locked/>
    <w:pPr>
      <w:ind w:left="1920"/>
    </w:pPr>
  </w:style>
  <w:style w:type="paragraph" w:customStyle="1" w:styleId="TOCPage">
    <w:name w:val="TOC Page"/>
    <w:basedOn w:val="Normal"/>
    <w:next w:val="Normal"/>
    <w:link w:val="TOCPageChar"/>
    <w:pPr>
      <w:spacing w:after="240"/>
      <w:jc w:val="right"/>
    </w:pPr>
    <w:rPr>
      <w:b/>
      <w:noProof/>
    </w:rPr>
  </w:style>
  <w:style w:type="character" w:customStyle="1" w:styleId="TOC2Char">
    <w:name w:val="TOC 2 Char"/>
    <w:link w:val="TOC2"/>
    <w:uiPriority w:val="39"/>
    <w:rPr>
      <w:color w:val="000000"/>
      <w:sz w:val="24"/>
      <w:szCs w:val="24"/>
    </w:rPr>
  </w:style>
  <w:style w:type="character" w:customStyle="1" w:styleId="TOCPageChar">
    <w:name w:val="TOC Page Char"/>
    <w:link w:val="TOCPage"/>
    <w:rPr>
      <w:b/>
      <w:noProof/>
      <w:color w:val="000000"/>
      <w:sz w:val="24"/>
      <w:szCs w:val="24"/>
    </w:rPr>
  </w:style>
  <w:style w:type="character" w:customStyle="1" w:styleId="DocID">
    <w:name w:val="DocID"/>
    <w:rsid w:val="009E3BA7"/>
    <w:rPr>
      <w:rFonts w:ascii="Times New Roman" w:hAnsi="Times New Roman" w:cs="Times New Roman"/>
      <w:b w:val="0"/>
      <w:i w:val="0"/>
      <w:vanish w:val="0"/>
      <w:color w:val="000000"/>
      <w:sz w:val="18"/>
      <w:u w:val="none"/>
    </w:rPr>
  </w:style>
  <w:style w:type="paragraph" w:customStyle="1" w:styleId="LGFiledisk">
    <w:name w:val="LG Filedisk"/>
    <w:basedOn w:val="Normal"/>
    <w:qFormat/>
    <w:rsid w:val="0065013B"/>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FileIndex">
    <w:name w:val="LG FileIndex"/>
    <w:basedOn w:val="Normal"/>
    <w:qFormat/>
    <w:rsid w:val="0065013B"/>
    <w:pPr>
      <w:tabs>
        <w:tab w:val="left" w:pos="720"/>
        <w:tab w:val="left" w:pos="1440"/>
        <w:tab w:val="left" w:pos="2160"/>
        <w:tab w:val="left" w:pos="2880"/>
        <w:tab w:val="left" w:pos="3600"/>
        <w:tab w:val="left" w:pos="4320"/>
        <w:tab w:val="left" w:pos="5040"/>
      </w:tabs>
      <w:jc w:val="both"/>
    </w:pPr>
    <w:rPr>
      <w:rFonts w:eastAsia="Times New Roman"/>
      <w:szCs w:val="20"/>
    </w:rPr>
  </w:style>
  <w:style w:type="paragraph" w:customStyle="1" w:styleId="LGHeading1">
    <w:name w:val="LG Heading1"/>
    <w:basedOn w:val="Heading1"/>
    <w:next w:val="LGBodyTextSS"/>
    <w:qFormat/>
    <w:rsid w:val="0065013B"/>
    <w:rPr>
      <w:caps w:val="0"/>
    </w:rPr>
  </w:style>
  <w:style w:type="paragraph" w:customStyle="1" w:styleId="LGHeading2">
    <w:name w:val="LG Heading2"/>
    <w:basedOn w:val="Heading2"/>
    <w:next w:val="LGBodyTextSS"/>
    <w:qFormat/>
    <w:rsid w:val="0065013B"/>
    <w:rPr>
      <w:i/>
      <w:szCs w:val="24"/>
    </w:rPr>
  </w:style>
  <w:style w:type="paragraph" w:customStyle="1" w:styleId="LGHeading3">
    <w:name w:val="LG Heading3"/>
    <w:basedOn w:val="Heading3"/>
    <w:next w:val="LGBodyTextSS"/>
    <w:qFormat/>
    <w:rsid w:val="0065013B"/>
  </w:style>
  <w:style w:type="paragraph" w:customStyle="1" w:styleId="LGListNumber">
    <w:name w:val="LG List Number"/>
    <w:basedOn w:val="ListNumber"/>
    <w:autoRedefine/>
    <w:qFormat/>
    <w:rsid w:val="003A79C6"/>
    <w:pPr>
      <w:numPr>
        <w:numId w:val="2"/>
      </w:numPr>
      <w:spacing w:before="120" w:after="120" w:line="280" w:lineRule="exact"/>
      <w:jc w:val="both"/>
    </w:pPr>
    <w:rPr>
      <w:rFonts w:ascii="Times New Roman" w:hAnsi="Times New Roman" w:cs="Times New Roman"/>
      <w:color w:val="000000"/>
      <w:sz w:val="24"/>
      <w:szCs w:val="24"/>
    </w:rPr>
  </w:style>
  <w:style w:type="paragraph" w:customStyle="1" w:styleId="LGListNumber1">
    <w:name w:val="LG List Number1"/>
    <w:basedOn w:val="Normal"/>
    <w:qFormat/>
    <w:rsid w:val="0065013B"/>
    <w:pPr>
      <w:numPr>
        <w:ilvl w:val="1"/>
        <w:numId w:val="2"/>
      </w:numPr>
    </w:pPr>
    <w:rPr>
      <w:rFonts w:eastAsia="Times New Roman"/>
    </w:rPr>
  </w:style>
  <w:style w:type="paragraph" w:customStyle="1" w:styleId="LGListNumber2">
    <w:name w:val="LG List Number2"/>
    <w:basedOn w:val="Normal"/>
    <w:qFormat/>
    <w:rsid w:val="0065013B"/>
    <w:pPr>
      <w:numPr>
        <w:ilvl w:val="2"/>
        <w:numId w:val="2"/>
      </w:numPr>
    </w:pPr>
    <w:rPr>
      <w:rFonts w:eastAsia="Times New Roman"/>
    </w:rPr>
  </w:style>
  <w:style w:type="paragraph" w:customStyle="1" w:styleId="LGTitle">
    <w:name w:val="LG Title"/>
    <w:basedOn w:val="Title"/>
    <w:next w:val="BodyText"/>
    <w:qFormat/>
    <w:rsid w:val="0065013B"/>
    <w:pPr>
      <w:pBdr>
        <w:bottom w:val="none" w:sz="0" w:space="0" w:color="auto"/>
      </w:pBdr>
      <w:spacing w:after="360"/>
      <w:jc w:val="center"/>
      <w:outlineLvl w:val="0"/>
    </w:pPr>
    <w:rPr>
      <w:rFonts w:ascii="Times New Roman" w:hAnsi="Times New Roman" w:cs="Times New Roman"/>
      <w:b/>
      <w:caps/>
      <w:color w:val="000000"/>
      <w:spacing w:val="0"/>
      <w:kern w:val="0"/>
      <w:sz w:val="24"/>
      <w:szCs w:val="20"/>
    </w:rPr>
  </w:style>
  <w:style w:type="paragraph" w:customStyle="1" w:styleId="LGFiledisk0">
    <w:name w:val="LGFiledisk"/>
    <w:basedOn w:val="Normal"/>
    <w:qFormat/>
    <w:rsid w:val="0065013B"/>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PleadingsIndex0">
    <w:name w:val="LGPleadings Index"/>
    <w:basedOn w:val="Normal"/>
    <w:qFormat/>
    <w:rsid w:val="0065013B"/>
    <w:pPr>
      <w:tabs>
        <w:tab w:val="left" w:pos="720"/>
        <w:tab w:val="left" w:pos="1440"/>
        <w:tab w:val="left" w:pos="2160"/>
        <w:tab w:val="left" w:pos="2880"/>
      </w:tabs>
      <w:ind w:left="2880" w:hanging="2880"/>
      <w:jc w:val="both"/>
    </w:pPr>
    <w:rPr>
      <w:rFonts w:eastAsia="Times New Roman"/>
    </w:rPr>
  </w:style>
  <w:style w:type="paragraph" w:customStyle="1" w:styleId="PleadingsIndex">
    <w:name w:val="Pleadings Index"/>
    <w:basedOn w:val="Normal"/>
    <w:qFormat/>
    <w:rsid w:val="0065013B"/>
    <w:pPr>
      <w:tabs>
        <w:tab w:val="left" w:pos="720"/>
        <w:tab w:val="left" w:pos="1440"/>
        <w:tab w:val="left" w:pos="2160"/>
        <w:tab w:val="left" w:pos="2880"/>
      </w:tabs>
      <w:ind w:left="2880" w:hanging="2880"/>
      <w:jc w:val="both"/>
    </w:pPr>
    <w:rPr>
      <w:rFonts w:eastAsia="Times New Roman"/>
    </w:rPr>
  </w:style>
  <w:style w:type="paragraph" w:customStyle="1" w:styleId="answers0">
    <w:name w:val="answers"/>
    <w:basedOn w:val="Normal"/>
    <w:rsid w:val="00397DA4"/>
    <w:pPr>
      <w:spacing w:after="200" w:line="276" w:lineRule="auto"/>
      <w:ind w:left="720" w:hanging="720"/>
      <w:contextualSpacing/>
      <w:jc w:val="both"/>
    </w:pPr>
    <w:rPr>
      <w:rFonts w:eastAsia="Times New Roman"/>
      <w:szCs w:val="22"/>
    </w:rPr>
  </w:style>
  <w:style w:type="character" w:customStyle="1" w:styleId="QuestionsChar">
    <w:name w:val="Questions Char"/>
    <w:link w:val="Questions"/>
    <w:rsid w:val="00352DD5"/>
    <w:rPr>
      <w:rFonts w:ascii="Times New Roman Bold" w:eastAsia="Times New Roman" w:hAnsi="Times New Roman Bold" w:cs="Times New Roman Bold"/>
      <w:caps/>
      <w:color w:val="auto"/>
    </w:rPr>
  </w:style>
  <w:style w:type="paragraph" w:customStyle="1" w:styleId="QUESTIONS0">
    <w:name w:val="QUESTIONS"/>
    <w:basedOn w:val="Questions"/>
    <w:link w:val="QUESTIONSChar0"/>
    <w:qFormat/>
    <w:rsid w:val="00285874"/>
    <w:pPr>
      <w:spacing w:before="0" w:after="200" w:line="276" w:lineRule="auto"/>
      <w:contextualSpacing/>
    </w:pPr>
    <w:rPr>
      <w:rFonts w:cs="Times New Roman"/>
      <w:b/>
      <w:color w:val="000000"/>
      <w:szCs w:val="22"/>
    </w:rPr>
  </w:style>
  <w:style w:type="character" w:customStyle="1" w:styleId="QUESTIONSChar0">
    <w:name w:val="QUESTIONS Char"/>
    <w:link w:val="QUESTIONS0"/>
    <w:rsid w:val="00285874"/>
    <w:rPr>
      <w:rFonts w:ascii="Times New Roman Bold" w:eastAsia="Times New Roman" w:hAnsi="Times New Roman Bold"/>
      <w:b/>
      <w:caps/>
      <w:color w:val="000000"/>
      <w:szCs w:val="22"/>
    </w:rPr>
  </w:style>
  <w:style w:type="paragraph" w:styleId="CommentSubject">
    <w:name w:val="annotation subject"/>
    <w:basedOn w:val="CommentText"/>
    <w:next w:val="CommentText"/>
    <w:link w:val="CommentSubjectChar"/>
    <w:uiPriority w:val="99"/>
    <w:semiHidden/>
    <w:unhideWhenUsed/>
    <w:locked/>
    <w:rsid w:val="00BA5B0B"/>
    <w:rPr>
      <w:b/>
      <w:bCs/>
    </w:rPr>
  </w:style>
  <w:style w:type="character" w:customStyle="1" w:styleId="CommentSubjectChar">
    <w:name w:val="Comment Subject Char"/>
    <w:link w:val="CommentSubject"/>
    <w:uiPriority w:val="99"/>
    <w:semiHidden/>
    <w:rsid w:val="00BA5B0B"/>
    <w:rPr>
      <w:b/>
      <w:bCs/>
      <w:color w:val="000000"/>
      <w:sz w:val="20"/>
      <w:szCs w:val="20"/>
    </w:rPr>
  </w:style>
  <w:style w:type="paragraph" w:styleId="BodyText2">
    <w:name w:val="Body Text 2"/>
    <w:basedOn w:val="Normal"/>
    <w:link w:val="BodyText2Char"/>
    <w:uiPriority w:val="99"/>
    <w:unhideWhenUsed/>
    <w:locked/>
    <w:rsid w:val="005E19E0"/>
    <w:pPr>
      <w:jc w:val="center"/>
    </w:pPr>
    <w:rPr>
      <w:b/>
      <w:bCs/>
      <w:color w:val="auto"/>
      <w:sz w:val="28"/>
      <w:szCs w:val="28"/>
    </w:rPr>
  </w:style>
  <w:style w:type="character" w:customStyle="1" w:styleId="BodyText2Char">
    <w:name w:val="Body Text 2 Char"/>
    <w:basedOn w:val="DefaultParagraphFont"/>
    <w:link w:val="BodyText2"/>
    <w:uiPriority w:val="99"/>
    <w:rsid w:val="005E19E0"/>
    <w:rPr>
      <w:b/>
      <w:bCs/>
      <w:sz w:val="28"/>
      <w:szCs w:val="28"/>
    </w:rPr>
  </w:style>
  <w:style w:type="paragraph" w:styleId="Revision">
    <w:name w:val="Revision"/>
    <w:hidden/>
    <w:uiPriority w:val="99"/>
    <w:semiHidden/>
    <w:rsid w:val="00B337C5"/>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827277">
      <w:bodyDiv w:val="1"/>
      <w:marLeft w:val="0"/>
      <w:marRight w:val="0"/>
      <w:marTop w:val="0"/>
      <w:marBottom w:val="0"/>
      <w:divBdr>
        <w:top w:val="none" w:sz="0" w:space="0" w:color="auto"/>
        <w:left w:val="none" w:sz="0" w:space="0" w:color="auto"/>
        <w:bottom w:val="none" w:sz="0" w:space="0" w:color="auto"/>
        <w:right w:val="none" w:sz="0" w:space="0" w:color="auto"/>
      </w:divBdr>
    </w:div>
    <w:div w:id="1049112396">
      <w:bodyDiv w:val="1"/>
      <w:marLeft w:val="0"/>
      <w:marRight w:val="0"/>
      <w:marTop w:val="0"/>
      <w:marBottom w:val="0"/>
      <w:divBdr>
        <w:top w:val="none" w:sz="0" w:space="0" w:color="auto"/>
        <w:left w:val="none" w:sz="0" w:space="0" w:color="auto"/>
        <w:bottom w:val="none" w:sz="0" w:space="0" w:color="auto"/>
        <w:right w:val="none" w:sz="0" w:space="0" w:color="auto"/>
      </w:divBdr>
    </w:div>
    <w:div w:id="1126241199">
      <w:bodyDiv w:val="1"/>
      <w:marLeft w:val="0"/>
      <w:marRight w:val="0"/>
      <w:marTop w:val="0"/>
      <w:marBottom w:val="0"/>
      <w:divBdr>
        <w:top w:val="none" w:sz="0" w:space="0" w:color="auto"/>
        <w:left w:val="none" w:sz="0" w:space="0" w:color="auto"/>
        <w:bottom w:val="none" w:sz="0" w:space="0" w:color="auto"/>
        <w:right w:val="none" w:sz="0" w:space="0" w:color="auto"/>
      </w:divBdr>
    </w:div>
    <w:div w:id="1511724661">
      <w:marLeft w:val="0"/>
      <w:marRight w:val="0"/>
      <w:marTop w:val="0"/>
      <w:marBottom w:val="0"/>
      <w:divBdr>
        <w:top w:val="none" w:sz="0" w:space="0" w:color="auto"/>
        <w:left w:val="none" w:sz="0" w:space="0" w:color="auto"/>
        <w:bottom w:val="none" w:sz="0" w:space="0" w:color="auto"/>
        <w:right w:val="none" w:sz="0" w:space="0" w:color="auto"/>
      </w:divBdr>
    </w:div>
    <w:div w:id="188783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5E3B8-76A3-45AE-86E4-1AD956F49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959</TotalTime>
  <Pages>25</Pages>
  <Words>5410</Words>
  <Characters>30837</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SOAH DOCKET NO</vt:lpstr>
    </vt:vector>
  </TitlesOfParts>
  <Company>Lloyd Gosselink</Company>
  <LinksUpToDate>false</LinksUpToDate>
  <CharactersWithSpaces>36175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creator>Judy McMahon</dc:creator>
  <cp:lastModifiedBy>Chris Brewster</cp:lastModifiedBy>
  <cp:revision>81</cp:revision>
  <cp:lastPrinted>2019-04-10T21:48:00Z</cp:lastPrinted>
  <dcterms:created xsi:type="dcterms:W3CDTF">2019-02-26T14:04:00Z</dcterms:created>
  <dcterms:modified xsi:type="dcterms:W3CDTF">2019-04-11T14:34:00Z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2242529.1</vt:lpwstr>
  </property>
</Properties>
</file>